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82" w:rsidRDefault="003C4882">
      <w:pPr>
        <w:widowControl w:val="0"/>
        <w:jc w:val="center"/>
        <w:rPr>
          <w:rFonts w:ascii="CrayonL" w:hAnsi="CrayonL"/>
          <w:b/>
          <w:bCs/>
          <w:sz w:val="40"/>
          <w:szCs w:val="40"/>
          <w:u w:val="single"/>
        </w:rPr>
      </w:pPr>
      <w:r>
        <w:rPr>
          <w:rFonts w:ascii="Broadway" w:hAnsi="Broadway"/>
          <w:b/>
          <w:bCs/>
          <w:sz w:val="40"/>
          <w:szCs w:val="40"/>
          <w:u w:val="single"/>
        </w:rPr>
        <w:t>É</w:t>
      </w:r>
      <w:r w:rsidRPr="003C4882">
        <w:rPr>
          <w:rFonts w:ascii="Broadway" w:hAnsi="Broadway"/>
          <w:b/>
          <w:bCs/>
          <w:sz w:val="40"/>
          <w:szCs w:val="40"/>
          <w:u w:val="single"/>
        </w:rPr>
        <w:t>cole Giraudet – Sainte-Soulle</w:t>
      </w:r>
    </w:p>
    <w:p w:rsidR="00702E5E" w:rsidRDefault="00542877">
      <w:pPr>
        <w:widowControl w:val="0"/>
        <w:jc w:val="center"/>
        <w:rPr>
          <w:rFonts w:ascii="CrayonL" w:hAnsi="CrayonL"/>
          <w:b/>
          <w:bCs/>
          <w:sz w:val="40"/>
          <w:szCs w:val="40"/>
          <w:u w:val="single"/>
        </w:rPr>
      </w:pPr>
      <w:r>
        <w:rPr>
          <w:rFonts w:ascii="CrayonL" w:hAnsi="CrayonL"/>
          <w:b/>
          <w:bCs/>
          <w:sz w:val="40"/>
          <w:szCs w:val="40"/>
          <w:u w:val="single"/>
        </w:rPr>
        <w:t>Liste de fournitures</w:t>
      </w:r>
    </w:p>
    <w:p w:rsidR="00702E5E" w:rsidRDefault="00702E5E">
      <w:pPr>
        <w:widowControl w:val="0"/>
        <w:jc w:val="center"/>
        <w:rPr>
          <w:rFonts w:ascii="Cursive standard" w:hAnsi="Cursive standard"/>
          <w:i/>
          <w:iCs/>
        </w:rPr>
      </w:pPr>
    </w:p>
    <w:p w:rsidR="00702E5E" w:rsidRDefault="00542877">
      <w:pPr>
        <w:widowControl w:val="0"/>
        <w:jc w:val="center"/>
        <w:rPr>
          <w:rFonts w:ascii="Cursive standard" w:hAnsi="Cursive standard"/>
          <w:i/>
          <w:iCs/>
          <w:sz w:val="26"/>
          <w:szCs w:val="26"/>
        </w:rPr>
      </w:pPr>
      <w:r>
        <w:rPr>
          <w:rFonts w:ascii="Cursive standard" w:hAnsi="Cursive standard"/>
          <w:i/>
          <w:iCs/>
          <w:sz w:val="26"/>
          <w:szCs w:val="26"/>
        </w:rPr>
        <w:t>Voici la liste du matérie</w:t>
      </w:r>
      <w:r w:rsidR="003C4882">
        <w:rPr>
          <w:rFonts w:ascii="Cursive standard" w:hAnsi="Cursive standard"/>
          <w:i/>
          <w:iCs/>
          <w:sz w:val="26"/>
          <w:szCs w:val="26"/>
        </w:rPr>
        <w:t xml:space="preserve">l à prévoir pour la rentrée du </w:t>
      </w:r>
      <w:r w:rsidR="003C4882" w:rsidRPr="003C4882">
        <w:rPr>
          <w:rFonts w:ascii="Cursive standard" w:hAnsi="Cursive standard"/>
          <w:b/>
          <w:i/>
          <w:iCs/>
          <w:sz w:val="26"/>
          <w:szCs w:val="26"/>
        </w:rPr>
        <w:t xml:space="preserve">lundi </w:t>
      </w:r>
      <w:r w:rsidR="00D555DE">
        <w:rPr>
          <w:rFonts w:ascii="Cursive standard" w:hAnsi="Cursive standard"/>
          <w:b/>
          <w:i/>
          <w:iCs/>
          <w:sz w:val="26"/>
          <w:szCs w:val="26"/>
        </w:rPr>
        <w:t>3</w:t>
      </w:r>
      <w:r w:rsidR="003C4882" w:rsidRPr="003C4882">
        <w:rPr>
          <w:rFonts w:ascii="Cursive standard" w:hAnsi="Cursive standard"/>
          <w:b/>
          <w:i/>
          <w:iCs/>
          <w:sz w:val="26"/>
          <w:szCs w:val="26"/>
        </w:rPr>
        <w:t xml:space="preserve"> septembre à 8h45</w:t>
      </w:r>
    </w:p>
    <w:p w:rsidR="003C4882" w:rsidRDefault="003C4882">
      <w:pPr>
        <w:widowControl w:val="0"/>
        <w:jc w:val="center"/>
        <w:rPr>
          <w:rFonts w:ascii="Cursive standard" w:hAnsi="Cursive standard"/>
          <w:i/>
          <w:iCs/>
          <w:sz w:val="26"/>
          <w:szCs w:val="26"/>
        </w:rPr>
      </w:pPr>
      <w:r>
        <w:rPr>
          <w:rFonts w:ascii="Cursive standard" w:hAnsi="Cursive standard"/>
          <w:i/>
          <w:iCs/>
          <w:sz w:val="26"/>
          <w:szCs w:val="26"/>
        </w:rPr>
        <w:t>(Ouverture du portail à 8h35)</w:t>
      </w:r>
    </w:p>
    <w:p w:rsidR="00702E5E" w:rsidRDefault="00702E5E">
      <w:pPr>
        <w:rPr>
          <w:rFonts w:ascii="Cursive standard" w:hAnsi="Cursive standard"/>
        </w:rPr>
      </w:pPr>
    </w:p>
    <w:p w:rsidR="00702E5E" w:rsidRDefault="00542877">
      <w:pPr>
        <w:widowControl w:val="0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Une </w:t>
      </w:r>
      <w:r>
        <w:rPr>
          <w:rFonts w:ascii="Comic Sans MS" w:hAnsi="Comic Sans MS"/>
          <w:b/>
          <w:bCs/>
          <w:sz w:val="22"/>
          <w:szCs w:val="22"/>
          <w:u w:val="single"/>
        </w:rPr>
        <w:t>trousse</w:t>
      </w:r>
      <w:r>
        <w:rPr>
          <w:rFonts w:ascii="Comic Sans MS" w:hAnsi="Comic Sans MS"/>
          <w:sz w:val="22"/>
          <w:szCs w:val="22"/>
        </w:rPr>
        <w:t xml:space="preserve"> comprenant :</w:t>
      </w:r>
    </w:p>
    <w:p w:rsidR="00702E5E" w:rsidRPr="002F5A46" w:rsidRDefault="00542877" w:rsidP="007245E3">
      <w:pPr>
        <w:pStyle w:val="Paragraphedeliste"/>
        <w:widowControl w:val="0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proofErr w:type="gramStart"/>
      <w:r w:rsidRPr="002F5A46">
        <w:rPr>
          <w:rFonts w:ascii="Comic Sans MS" w:hAnsi="Comic Sans MS"/>
          <w:sz w:val="22"/>
          <w:szCs w:val="22"/>
        </w:rPr>
        <w:t>des</w:t>
      </w:r>
      <w:proofErr w:type="gramEnd"/>
      <w:r w:rsidRPr="002F5A46">
        <w:rPr>
          <w:rFonts w:ascii="Comic Sans MS" w:hAnsi="Comic Sans MS"/>
          <w:sz w:val="22"/>
          <w:szCs w:val="22"/>
        </w:rPr>
        <w:t xml:space="preserve"> stylos à bille (</w:t>
      </w:r>
      <w:r w:rsidR="003C4882" w:rsidRPr="002F5A46">
        <w:rPr>
          <w:rFonts w:ascii="Comic Sans MS" w:hAnsi="Comic Sans MS"/>
          <w:sz w:val="22"/>
          <w:szCs w:val="22"/>
        </w:rPr>
        <w:t>2</w:t>
      </w:r>
      <w:r w:rsidRPr="002F5A46">
        <w:rPr>
          <w:rFonts w:ascii="Comic Sans MS" w:hAnsi="Comic Sans MS"/>
          <w:sz w:val="22"/>
          <w:szCs w:val="22"/>
        </w:rPr>
        <w:t xml:space="preserve"> bleus, 2 verts, 1 rouge)</w:t>
      </w:r>
    </w:p>
    <w:p w:rsidR="00702E5E" w:rsidRPr="002F5A46" w:rsidRDefault="00542877" w:rsidP="007245E3">
      <w:pPr>
        <w:pStyle w:val="Paragraphedeliste"/>
        <w:widowControl w:val="0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F5A46">
        <w:rPr>
          <w:rFonts w:ascii="Comic Sans MS" w:hAnsi="Comic Sans MS"/>
          <w:sz w:val="22"/>
          <w:szCs w:val="22"/>
        </w:rPr>
        <w:t>2 crayons à papier</w:t>
      </w:r>
    </w:p>
    <w:p w:rsidR="00702E5E" w:rsidRPr="002F5A46" w:rsidRDefault="002F5A46" w:rsidP="007245E3">
      <w:pPr>
        <w:pStyle w:val="Paragraphedeliste"/>
        <w:widowControl w:val="0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F5A46">
        <w:rPr>
          <w:rFonts w:ascii="Comic Sans MS" w:hAnsi="Comic Sans MS"/>
          <w:sz w:val="22"/>
          <w:szCs w:val="22"/>
        </w:rPr>
        <w:t>1</w:t>
      </w:r>
      <w:r w:rsidR="00542877" w:rsidRPr="002F5A46">
        <w:rPr>
          <w:rFonts w:ascii="Comic Sans MS" w:hAnsi="Comic Sans MS"/>
          <w:sz w:val="22"/>
          <w:szCs w:val="22"/>
        </w:rPr>
        <w:t xml:space="preserve"> gomme blanche </w:t>
      </w:r>
    </w:p>
    <w:p w:rsidR="00702E5E" w:rsidRPr="002F5A46" w:rsidRDefault="002F5A46" w:rsidP="007245E3">
      <w:pPr>
        <w:pStyle w:val="Paragraphedeliste"/>
        <w:widowControl w:val="0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F5A46">
        <w:rPr>
          <w:rFonts w:ascii="Comic Sans MS" w:hAnsi="Comic Sans MS"/>
          <w:sz w:val="22"/>
          <w:szCs w:val="22"/>
        </w:rPr>
        <w:t>1</w:t>
      </w:r>
      <w:r w:rsidR="00542877" w:rsidRPr="002F5A46">
        <w:rPr>
          <w:rFonts w:ascii="Comic Sans MS" w:hAnsi="Comic Sans MS"/>
          <w:sz w:val="22"/>
          <w:szCs w:val="22"/>
        </w:rPr>
        <w:t xml:space="preserve"> taille-crayon avec réservoir</w:t>
      </w:r>
    </w:p>
    <w:p w:rsidR="00702E5E" w:rsidRPr="002F5A46" w:rsidRDefault="002F5A46" w:rsidP="007245E3">
      <w:pPr>
        <w:pStyle w:val="Paragraphedeliste"/>
        <w:widowControl w:val="0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F5A46">
        <w:rPr>
          <w:rFonts w:ascii="Comic Sans MS" w:hAnsi="Comic Sans MS"/>
          <w:sz w:val="22"/>
          <w:szCs w:val="22"/>
        </w:rPr>
        <w:t>2</w:t>
      </w:r>
      <w:r w:rsidR="003C4882" w:rsidRPr="002F5A46">
        <w:rPr>
          <w:rFonts w:ascii="Comic Sans MS" w:hAnsi="Comic Sans MS"/>
          <w:sz w:val="22"/>
          <w:szCs w:val="22"/>
        </w:rPr>
        <w:t xml:space="preserve"> bâtons de colle</w:t>
      </w:r>
    </w:p>
    <w:p w:rsidR="00702E5E" w:rsidRPr="002F5A46" w:rsidRDefault="002F5A46" w:rsidP="007245E3">
      <w:pPr>
        <w:pStyle w:val="Paragraphedeliste"/>
        <w:widowControl w:val="0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F5A46">
        <w:rPr>
          <w:rFonts w:ascii="Comic Sans MS" w:hAnsi="Comic Sans MS"/>
          <w:sz w:val="22"/>
          <w:szCs w:val="22"/>
        </w:rPr>
        <w:t>1</w:t>
      </w:r>
      <w:r w:rsidR="003C4882" w:rsidRPr="002F5A46">
        <w:rPr>
          <w:rFonts w:ascii="Comic Sans MS" w:hAnsi="Comic Sans MS"/>
          <w:sz w:val="22"/>
          <w:szCs w:val="22"/>
        </w:rPr>
        <w:t xml:space="preserve"> surligneur</w:t>
      </w:r>
    </w:p>
    <w:p w:rsidR="00702E5E" w:rsidRPr="002F5A46" w:rsidRDefault="002F5A46" w:rsidP="007245E3">
      <w:pPr>
        <w:pStyle w:val="Paragraphedeliste"/>
        <w:widowControl w:val="0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2F5A46">
        <w:rPr>
          <w:rFonts w:ascii="Comic Sans MS" w:hAnsi="Comic Sans MS"/>
          <w:sz w:val="22"/>
          <w:szCs w:val="22"/>
        </w:rPr>
        <w:t>1</w:t>
      </w:r>
      <w:r w:rsidR="003C4882" w:rsidRPr="002F5A46">
        <w:rPr>
          <w:rFonts w:ascii="Comic Sans MS" w:hAnsi="Comic Sans MS"/>
          <w:sz w:val="22"/>
          <w:szCs w:val="22"/>
        </w:rPr>
        <w:t xml:space="preserve"> paire de ciseaux</w:t>
      </w:r>
    </w:p>
    <w:p w:rsidR="00702E5E" w:rsidRPr="003C4882" w:rsidRDefault="002F5A46" w:rsidP="007245E3">
      <w:pPr>
        <w:widowControl w:val="0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542877">
        <w:rPr>
          <w:rFonts w:ascii="Comic Sans MS" w:hAnsi="Comic Sans MS"/>
          <w:sz w:val="22"/>
          <w:szCs w:val="22"/>
        </w:rPr>
        <w:t xml:space="preserve"> double-décimètre transparent, plat, en plastique </w:t>
      </w:r>
      <w:r w:rsidR="00542877">
        <w:rPr>
          <w:rFonts w:ascii="Comic Sans MS" w:hAnsi="Comic Sans MS"/>
          <w:b/>
          <w:bCs/>
          <w:sz w:val="22"/>
          <w:szCs w:val="22"/>
          <w:u w:val="single"/>
        </w:rPr>
        <w:t>rigide</w:t>
      </w:r>
    </w:p>
    <w:p w:rsidR="003C4882" w:rsidRDefault="002F5A46" w:rsidP="007245E3">
      <w:pPr>
        <w:widowControl w:val="0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3C4882" w:rsidRPr="003C4882">
        <w:rPr>
          <w:rFonts w:ascii="Comic Sans MS" w:hAnsi="Comic Sans MS"/>
          <w:sz w:val="22"/>
          <w:szCs w:val="22"/>
        </w:rPr>
        <w:t xml:space="preserve"> compas pour les CM</w:t>
      </w:r>
    </w:p>
    <w:p w:rsidR="003C4882" w:rsidRDefault="002F5A46" w:rsidP="007245E3">
      <w:pPr>
        <w:widowControl w:val="0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3C4882">
        <w:rPr>
          <w:rFonts w:ascii="Comic Sans MS" w:hAnsi="Comic Sans MS"/>
          <w:sz w:val="22"/>
          <w:szCs w:val="22"/>
        </w:rPr>
        <w:t xml:space="preserve"> équerre (sauf CP)</w:t>
      </w:r>
    </w:p>
    <w:p w:rsidR="00702E5E" w:rsidRDefault="00542877" w:rsidP="007245E3">
      <w:pPr>
        <w:widowControl w:val="0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de</w:t>
      </w:r>
      <w:r w:rsidR="00E576D8">
        <w:rPr>
          <w:rFonts w:ascii="Comic Sans MS" w:hAnsi="Comic Sans MS"/>
          <w:sz w:val="22"/>
          <w:szCs w:val="22"/>
        </w:rPr>
        <w:t>s</w:t>
      </w:r>
      <w:proofErr w:type="gramEnd"/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u w:val="single"/>
        </w:rPr>
        <w:t>crayons de couleur</w:t>
      </w:r>
      <w:r>
        <w:rPr>
          <w:rFonts w:ascii="Comic Sans MS" w:hAnsi="Comic Sans MS"/>
          <w:sz w:val="22"/>
          <w:szCs w:val="22"/>
        </w:rPr>
        <w:t xml:space="preserve"> (dans une trousse)</w:t>
      </w:r>
    </w:p>
    <w:p w:rsidR="00702E5E" w:rsidRDefault="00542877" w:rsidP="007245E3">
      <w:pPr>
        <w:widowControl w:val="0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de</w:t>
      </w:r>
      <w:r w:rsidR="00E576D8">
        <w:rPr>
          <w:rFonts w:ascii="Comic Sans MS" w:hAnsi="Comic Sans MS"/>
          <w:sz w:val="22"/>
          <w:szCs w:val="22"/>
        </w:rPr>
        <w:t>s</w:t>
      </w:r>
      <w:proofErr w:type="gramEnd"/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  <w:u w:val="single"/>
        </w:rPr>
        <w:t>feutres</w:t>
      </w:r>
      <w:r>
        <w:rPr>
          <w:rFonts w:ascii="Comic Sans MS" w:hAnsi="Comic Sans MS"/>
          <w:sz w:val="22"/>
          <w:szCs w:val="22"/>
        </w:rPr>
        <w:t xml:space="preserve"> (</w:t>
      </w:r>
      <w:r w:rsidR="00BB5056">
        <w:rPr>
          <w:rFonts w:ascii="Comic Sans MS" w:hAnsi="Comic Sans MS"/>
          <w:sz w:val="22"/>
          <w:szCs w:val="22"/>
        </w:rPr>
        <w:t>dans la m</w:t>
      </w:r>
      <w:r w:rsidR="00E576D8">
        <w:rPr>
          <w:rFonts w:ascii="Comic Sans MS" w:hAnsi="Comic Sans MS"/>
          <w:sz w:val="22"/>
          <w:szCs w:val="22"/>
        </w:rPr>
        <w:t>ê</w:t>
      </w:r>
      <w:r w:rsidR="00BB5056">
        <w:rPr>
          <w:rFonts w:ascii="Comic Sans MS" w:hAnsi="Comic Sans MS"/>
          <w:sz w:val="22"/>
          <w:szCs w:val="22"/>
        </w:rPr>
        <w:t>me trousse que les crayons de couleur</w:t>
      </w:r>
      <w:r>
        <w:rPr>
          <w:rFonts w:ascii="Comic Sans MS" w:hAnsi="Comic Sans MS"/>
          <w:sz w:val="22"/>
          <w:szCs w:val="22"/>
        </w:rPr>
        <w:t>)</w:t>
      </w:r>
    </w:p>
    <w:p w:rsidR="00702E5E" w:rsidRDefault="002F5A46" w:rsidP="007245E3">
      <w:pPr>
        <w:widowControl w:val="0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542877">
        <w:rPr>
          <w:rFonts w:ascii="Comic Sans MS" w:hAnsi="Comic Sans MS"/>
          <w:sz w:val="22"/>
          <w:szCs w:val="22"/>
        </w:rPr>
        <w:t xml:space="preserve"> cahier de textes</w:t>
      </w:r>
      <w:r w:rsidR="003C4882">
        <w:rPr>
          <w:rFonts w:ascii="Comic Sans MS" w:hAnsi="Comic Sans MS"/>
          <w:sz w:val="22"/>
          <w:szCs w:val="22"/>
        </w:rPr>
        <w:t xml:space="preserve"> format 17x22</w:t>
      </w:r>
      <w:r w:rsidR="00542877">
        <w:rPr>
          <w:rFonts w:ascii="Comic Sans MS" w:hAnsi="Comic Sans MS"/>
          <w:sz w:val="22"/>
          <w:szCs w:val="22"/>
        </w:rPr>
        <w:t xml:space="preserve"> (et non un agenda</w:t>
      </w:r>
      <w:r w:rsidR="003C4882">
        <w:rPr>
          <w:rFonts w:ascii="Comic Sans MS" w:hAnsi="Comic Sans MS"/>
          <w:sz w:val="22"/>
          <w:szCs w:val="22"/>
        </w:rPr>
        <w:t>, possible uniquement pour les CM2</w:t>
      </w:r>
      <w:r w:rsidR="00542877">
        <w:rPr>
          <w:rFonts w:ascii="Comic Sans MS" w:hAnsi="Comic Sans MS"/>
          <w:sz w:val="22"/>
          <w:szCs w:val="22"/>
        </w:rPr>
        <w:t>)</w:t>
      </w:r>
    </w:p>
    <w:p w:rsidR="00702E5E" w:rsidRDefault="002F5A46" w:rsidP="007245E3">
      <w:pPr>
        <w:widowControl w:val="0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3C4882">
        <w:rPr>
          <w:rFonts w:ascii="Comic Sans MS" w:hAnsi="Comic Sans MS"/>
          <w:sz w:val="22"/>
          <w:szCs w:val="22"/>
        </w:rPr>
        <w:t xml:space="preserve"> ardoise</w:t>
      </w:r>
      <w:r w:rsidR="00E576D8">
        <w:rPr>
          <w:rFonts w:ascii="Comic Sans MS" w:hAnsi="Comic Sans MS"/>
          <w:sz w:val="22"/>
          <w:szCs w:val="22"/>
        </w:rPr>
        <w:t xml:space="preserve"> blanche</w:t>
      </w:r>
      <w:r w:rsidR="003C4882">
        <w:rPr>
          <w:rFonts w:ascii="Comic Sans MS" w:hAnsi="Comic Sans MS"/>
          <w:sz w:val="22"/>
          <w:szCs w:val="22"/>
        </w:rPr>
        <w:t xml:space="preserve"> </w:t>
      </w:r>
      <w:r w:rsidR="00542877">
        <w:rPr>
          <w:rFonts w:ascii="Comic Sans MS" w:hAnsi="Comic Sans MS"/>
          <w:sz w:val="22"/>
          <w:szCs w:val="22"/>
        </w:rPr>
        <w:t>et un chiffon</w:t>
      </w:r>
    </w:p>
    <w:p w:rsidR="00E576D8" w:rsidRDefault="00E576D8" w:rsidP="007245E3">
      <w:pPr>
        <w:widowControl w:val="0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des</w:t>
      </w:r>
      <w:proofErr w:type="gramEnd"/>
      <w:r>
        <w:rPr>
          <w:rFonts w:ascii="Comic Sans MS" w:hAnsi="Comic Sans MS"/>
          <w:sz w:val="22"/>
          <w:szCs w:val="22"/>
        </w:rPr>
        <w:t xml:space="preserve"> feutres d’ardoise (prévoir une réserve)</w:t>
      </w:r>
    </w:p>
    <w:p w:rsidR="0055538E" w:rsidRDefault="002F5A46" w:rsidP="007245E3">
      <w:pPr>
        <w:widowControl w:val="0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55538E">
        <w:rPr>
          <w:rFonts w:ascii="Comic Sans MS" w:hAnsi="Comic Sans MS"/>
          <w:sz w:val="22"/>
          <w:szCs w:val="22"/>
        </w:rPr>
        <w:t xml:space="preserve"> calculatrice très simple (sauf CP)</w:t>
      </w:r>
    </w:p>
    <w:p w:rsidR="00702E5E" w:rsidRDefault="002F5A46" w:rsidP="007245E3">
      <w:pPr>
        <w:widowControl w:val="0"/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542877">
        <w:rPr>
          <w:rFonts w:ascii="Comic Sans MS" w:hAnsi="Comic Sans MS"/>
          <w:sz w:val="22"/>
          <w:szCs w:val="22"/>
        </w:rPr>
        <w:t xml:space="preserve"> boîte de mouchoirs en papier</w:t>
      </w:r>
    </w:p>
    <w:p w:rsidR="00702E5E" w:rsidRPr="002F5A46" w:rsidRDefault="002F5A46" w:rsidP="0055538E">
      <w:pPr>
        <w:widowControl w:val="0"/>
        <w:rPr>
          <w:rFonts w:ascii="Comic Sans MS" w:hAnsi="Comic Sans MS"/>
          <w:b/>
          <w:sz w:val="22"/>
          <w:szCs w:val="22"/>
        </w:rPr>
      </w:pPr>
      <w:r w:rsidRPr="002F5A46">
        <w:rPr>
          <w:rFonts w:ascii="Comic Sans MS" w:hAnsi="Comic Sans MS"/>
          <w:b/>
          <w:sz w:val="22"/>
          <w:szCs w:val="22"/>
        </w:rPr>
        <w:t>Matériel à conserver d’une année sur l’autre :</w:t>
      </w:r>
    </w:p>
    <w:p w:rsidR="002F5A46" w:rsidRDefault="002F5A46" w:rsidP="007245E3">
      <w:pPr>
        <w:widowControl w:val="0"/>
        <w:numPr>
          <w:ilvl w:val="0"/>
          <w:numId w:val="1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protège-documents 100 vues</w:t>
      </w:r>
      <w:r w:rsidR="008D55FA">
        <w:rPr>
          <w:rFonts w:ascii="Comic Sans MS" w:hAnsi="Comic Sans MS"/>
          <w:sz w:val="22"/>
          <w:szCs w:val="22"/>
        </w:rPr>
        <w:t xml:space="preserve"> (CP et CE) ou 150 vues (CM)</w:t>
      </w:r>
      <w:r>
        <w:rPr>
          <w:rFonts w:ascii="Comic Sans MS" w:hAnsi="Comic Sans MS"/>
          <w:sz w:val="22"/>
          <w:szCs w:val="22"/>
        </w:rPr>
        <w:t xml:space="preserve"> (après l’avoir vidé des évaluations de l’année précédente)</w:t>
      </w:r>
      <w:bookmarkStart w:id="0" w:name="_GoBack"/>
      <w:bookmarkEnd w:id="0"/>
    </w:p>
    <w:p w:rsidR="002F5A46" w:rsidRDefault="002F5A46" w:rsidP="007245E3">
      <w:pPr>
        <w:widowControl w:val="0"/>
        <w:numPr>
          <w:ilvl w:val="0"/>
          <w:numId w:val="1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grand classeur (4 anneaux) muni de 6 intercalaires neufs (vidé des feuilles de l’année passée)</w:t>
      </w:r>
    </w:p>
    <w:p w:rsidR="002F5A46" w:rsidRDefault="002F5A46" w:rsidP="007245E3">
      <w:pPr>
        <w:widowControl w:val="0"/>
        <w:jc w:val="both"/>
        <w:rPr>
          <w:rFonts w:ascii="Comic Sans MS" w:hAnsi="Comic Sans MS"/>
          <w:sz w:val="22"/>
          <w:szCs w:val="22"/>
        </w:rPr>
      </w:pPr>
    </w:p>
    <w:p w:rsidR="00702E5E" w:rsidRPr="0055538E" w:rsidRDefault="003C4882" w:rsidP="007245E3">
      <w:pPr>
        <w:pStyle w:val="Paragraphedeliste"/>
        <w:numPr>
          <w:ilvl w:val="0"/>
          <w:numId w:val="4"/>
        </w:numPr>
        <w:ind w:left="426"/>
        <w:jc w:val="both"/>
        <w:rPr>
          <w:rFonts w:ascii="Comic Sans MS" w:hAnsi="Comic Sans MS" w:cs="Arial"/>
          <w:sz w:val="22"/>
        </w:rPr>
      </w:pPr>
      <w:r w:rsidRPr="0055538E">
        <w:rPr>
          <w:rFonts w:ascii="Comic Sans MS" w:hAnsi="Comic Sans MS" w:cs="Arial"/>
          <w:sz w:val="22"/>
        </w:rPr>
        <w:t>N’hésitez</w:t>
      </w:r>
      <w:r w:rsidR="002F5A46">
        <w:rPr>
          <w:rFonts w:ascii="Comic Sans MS" w:hAnsi="Comic Sans MS" w:cs="Arial"/>
          <w:sz w:val="22"/>
        </w:rPr>
        <w:t xml:space="preserve"> pas</w:t>
      </w:r>
      <w:r w:rsidRPr="0055538E">
        <w:rPr>
          <w:rFonts w:ascii="Comic Sans MS" w:hAnsi="Comic Sans MS" w:cs="Arial"/>
          <w:sz w:val="22"/>
        </w:rPr>
        <w:t xml:space="preserve"> à réutiliser</w:t>
      </w:r>
      <w:r w:rsidR="0055538E" w:rsidRPr="0055538E">
        <w:rPr>
          <w:rFonts w:ascii="Comic Sans MS" w:hAnsi="Comic Sans MS" w:cs="Arial"/>
          <w:sz w:val="22"/>
        </w:rPr>
        <w:t xml:space="preserve"> le matériel des années passées</w:t>
      </w:r>
      <w:r w:rsidR="002F5A46">
        <w:rPr>
          <w:rFonts w:ascii="Comic Sans MS" w:hAnsi="Comic Sans MS" w:cs="Arial"/>
          <w:sz w:val="22"/>
        </w:rPr>
        <w:t>.</w:t>
      </w:r>
    </w:p>
    <w:p w:rsidR="003C4882" w:rsidRPr="0055538E" w:rsidRDefault="003C4882" w:rsidP="007245E3">
      <w:pPr>
        <w:pStyle w:val="Paragraphedeliste"/>
        <w:numPr>
          <w:ilvl w:val="0"/>
          <w:numId w:val="4"/>
        </w:numPr>
        <w:ind w:left="426"/>
        <w:jc w:val="both"/>
        <w:rPr>
          <w:rFonts w:ascii="Comic Sans MS" w:hAnsi="Comic Sans MS" w:cs="Arial"/>
          <w:sz w:val="22"/>
          <w:szCs w:val="28"/>
        </w:rPr>
      </w:pPr>
      <w:r w:rsidRPr="0055538E">
        <w:rPr>
          <w:rFonts w:ascii="Comic Sans MS" w:hAnsi="Comic Sans MS" w:cs="Arial"/>
          <w:b/>
          <w:sz w:val="22"/>
          <w:szCs w:val="28"/>
        </w:rPr>
        <w:t xml:space="preserve">Merci d’étiqueter ou </w:t>
      </w:r>
      <w:r w:rsidR="002F5A46">
        <w:rPr>
          <w:rFonts w:ascii="Comic Sans MS" w:hAnsi="Comic Sans MS" w:cs="Arial"/>
          <w:b/>
          <w:sz w:val="22"/>
          <w:szCs w:val="28"/>
        </w:rPr>
        <w:t xml:space="preserve">de </w:t>
      </w:r>
      <w:r w:rsidRPr="0055538E">
        <w:rPr>
          <w:rFonts w:ascii="Comic Sans MS" w:hAnsi="Comic Sans MS" w:cs="Arial"/>
          <w:b/>
          <w:sz w:val="22"/>
          <w:szCs w:val="28"/>
        </w:rPr>
        <w:t>marquer l</w:t>
      </w:r>
      <w:r w:rsidR="00542877" w:rsidRPr="0055538E">
        <w:rPr>
          <w:rFonts w:ascii="Comic Sans MS" w:hAnsi="Comic Sans MS" w:cs="Arial"/>
          <w:b/>
          <w:sz w:val="22"/>
          <w:szCs w:val="28"/>
        </w:rPr>
        <w:t>e matériel aux nom et prénom de l’enfant</w:t>
      </w:r>
      <w:r w:rsidR="00542877" w:rsidRPr="0055538E">
        <w:rPr>
          <w:rFonts w:ascii="Comic Sans MS" w:hAnsi="Comic Sans MS" w:cs="Arial"/>
          <w:sz w:val="22"/>
          <w:szCs w:val="28"/>
        </w:rPr>
        <w:t xml:space="preserve"> avant la rentrée (co</w:t>
      </w:r>
      <w:r w:rsidRPr="0055538E">
        <w:rPr>
          <w:rFonts w:ascii="Comic Sans MS" w:hAnsi="Comic Sans MS" w:cs="Arial"/>
          <w:sz w:val="22"/>
          <w:szCs w:val="28"/>
        </w:rPr>
        <w:t>mpas, règle, trousse, ardoises</w:t>
      </w:r>
      <w:r w:rsidR="00542877" w:rsidRPr="0055538E">
        <w:rPr>
          <w:rFonts w:ascii="Comic Sans MS" w:hAnsi="Comic Sans MS" w:cs="Arial"/>
          <w:sz w:val="22"/>
          <w:szCs w:val="28"/>
        </w:rPr>
        <w:t xml:space="preserve">…) </w:t>
      </w:r>
    </w:p>
    <w:p w:rsidR="00702E5E" w:rsidRPr="0055538E" w:rsidRDefault="00542877" w:rsidP="007245E3">
      <w:pPr>
        <w:pStyle w:val="Paragraphedeliste"/>
        <w:numPr>
          <w:ilvl w:val="0"/>
          <w:numId w:val="4"/>
        </w:numPr>
        <w:ind w:left="426"/>
        <w:jc w:val="both"/>
        <w:rPr>
          <w:rFonts w:ascii="Comic Sans MS" w:hAnsi="Comic Sans MS"/>
          <w:sz w:val="22"/>
          <w:szCs w:val="22"/>
        </w:rPr>
      </w:pPr>
      <w:r w:rsidRPr="0055538E">
        <w:rPr>
          <w:rFonts w:ascii="Comic Sans MS" w:hAnsi="Comic Sans MS"/>
          <w:sz w:val="22"/>
          <w:szCs w:val="22"/>
        </w:rPr>
        <w:t xml:space="preserve">Merci de choisir du </w:t>
      </w:r>
      <w:r w:rsidRPr="0055538E">
        <w:rPr>
          <w:rFonts w:ascii="Comic Sans MS" w:hAnsi="Comic Sans MS"/>
          <w:b/>
          <w:sz w:val="22"/>
          <w:szCs w:val="22"/>
        </w:rPr>
        <w:t>matériel simple et solide</w:t>
      </w:r>
      <w:r w:rsidRPr="0055538E">
        <w:rPr>
          <w:rFonts w:ascii="Comic Sans MS" w:hAnsi="Comic Sans MS"/>
          <w:sz w:val="22"/>
          <w:szCs w:val="22"/>
        </w:rPr>
        <w:t xml:space="preserve">. </w:t>
      </w:r>
      <w:r w:rsidRPr="0055538E">
        <w:rPr>
          <w:rFonts w:ascii="Comic Sans MS" w:hAnsi="Comic Sans MS"/>
          <w:b/>
          <w:sz w:val="22"/>
          <w:szCs w:val="22"/>
        </w:rPr>
        <w:t>Eviter le matériel gadget ou les marques à la mode</w:t>
      </w:r>
      <w:r w:rsidRPr="0055538E">
        <w:rPr>
          <w:rFonts w:ascii="Comic Sans MS" w:hAnsi="Comic Sans MS"/>
          <w:sz w:val="22"/>
          <w:szCs w:val="22"/>
        </w:rPr>
        <w:t xml:space="preserve"> pour la classe. Ce matériel, outre qu’il est coûteux, tente les autres enfants, est sujet à échanges, voire « disparitions », et marche souvent moins bien que du matériel plus simple.</w:t>
      </w:r>
    </w:p>
    <w:p w:rsidR="00702E5E" w:rsidRPr="0055538E" w:rsidRDefault="00542877" w:rsidP="007245E3">
      <w:pPr>
        <w:pStyle w:val="Paragraphedeliste"/>
        <w:numPr>
          <w:ilvl w:val="0"/>
          <w:numId w:val="4"/>
        </w:numPr>
        <w:ind w:left="426"/>
        <w:jc w:val="both"/>
        <w:rPr>
          <w:rFonts w:ascii="Comic Sans MS" w:hAnsi="Comic Sans MS"/>
          <w:sz w:val="22"/>
          <w:szCs w:val="22"/>
        </w:rPr>
      </w:pPr>
      <w:r w:rsidRPr="0055538E">
        <w:rPr>
          <w:rFonts w:ascii="Comic Sans MS" w:hAnsi="Comic Sans MS"/>
          <w:sz w:val="22"/>
          <w:szCs w:val="22"/>
        </w:rPr>
        <w:t xml:space="preserve">Afin de limiter les oublis, pertes, et la dégradation de matériel dans les cartables, </w:t>
      </w:r>
      <w:r w:rsidR="003C4882" w:rsidRPr="0055538E">
        <w:rPr>
          <w:rFonts w:ascii="Comic Sans MS" w:hAnsi="Comic Sans MS"/>
          <w:sz w:val="22"/>
          <w:szCs w:val="22"/>
        </w:rPr>
        <w:t>nous</w:t>
      </w:r>
      <w:r w:rsidRPr="0055538E">
        <w:rPr>
          <w:rFonts w:ascii="Comic Sans MS" w:hAnsi="Comic Sans MS"/>
          <w:sz w:val="22"/>
          <w:szCs w:val="22"/>
        </w:rPr>
        <w:t xml:space="preserve"> demand</w:t>
      </w:r>
      <w:r w:rsidR="003C4882" w:rsidRPr="0055538E">
        <w:rPr>
          <w:rFonts w:ascii="Comic Sans MS" w:hAnsi="Comic Sans MS"/>
          <w:sz w:val="22"/>
          <w:szCs w:val="22"/>
        </w:rPr>
        <w:t>ons</w:t>
      </w:r>
      <w:r w:rsidRPr="0055538E">
        <w:rPr>
          <w:rFonts w:ascii="Comic Sans MS" w:hAnsi="Comic Sans MS"/>
          <w:sz w:val="22"/>
          <w:szCs w:val="22"/>
        </w:rPr>
        <w:t xml:space="preserve"> aux enfants </w:t>
      </w:r>
      <w:r w:rsidRPr="0055538E">
        <w:rPr>
          <w:rFonts w:ascii="Comic Sans MS" w:hAnsi="Comic Sans MS"/>
          <w:b/>
          <w:sz w:val="22"/>
          <w:szCs w:val="22"/>
        </w:rPr>
        <w:t>de laisser leurs trousses à l’école</w:t>
      </w:r>
      <w:r w:rsidRPr="0055538E">
        <w:rPr>
          <w:rFonts w:ascii="Comic Sans MS" w:hAnsi="Comic Sans MS"/>
          <w:sz w:val="22"/>
          <w:szCs w:val="22"/>
        </w:rPr>
        <w:t>, et d’avoir à la maison d’</w:t>
      </w:r>
      <w:r w:rsidR="003C4882" w:rsidRPr="0055538E">
        <w:rPr>
          <w:rFonts w:ascii="Comic Sans MS" w:hAnsi="Comic Sans MS"/>
          <w:sz w:val="22"/>
          <w:szCs w:val="22"/>
        </w:rPr>
        <w:t>autre matériel.</w:t>
      </w:r>
    </w:p>
    <w:p w:rsidR="00702E5E" w:rsidRDefault="00702E5E">
      <w:pPr>
        <w:widowControl w:val="0"/>
        <w:rPr>
          <w:rFonts w:ascii="Comic Sans MS" w:hAnsi="Comic Sans MS"/>
          <w:sz w:val="22"/>
          <w:szCs w:val="22"/>
        </w:rPr>
      </w:pPr>
    </w:p>
    <w:p w:rsidR="00542877" w:rsidRDefault="00542877">
      <w:pPr>
        <w:jc w:val="center"/>
      </w:pPr>
      <w:r>
        <w:rPr>
          <w:rFonts w:ascii="CrayonL" w:hAnsi="CrayonL"/>
          <w:sz w:val="40"/>
          <w:szCs w:val="40"/>
        </w:rPr>
        <w:t>Merci d’avance et bonnes vacances !</w:t>
      </w:r>
    </w:p>
    <w:sectPr w:rsidR="00542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33F"/>
    <w:multiLevelType w:val="hybridMultilevel"/>
    <w:tmpl w:val="53FA384C"/>
    <w:lvl w:ilvl="0" w:tplc="2DCC47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1260"/>
    <w:multiLevelType w:val="hybridMultilevel"/>
    <w:tmpl w:val="066E008E"/>
    <w:lvl w:ilvl="0" w:tplc="2DCC47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4584"/>
    <w:multiLevelType w:val="hybridMultilevel"/>
    <w:tmpl w:val="574432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15FE"/>
    <w:multiLevelType w:val="hybridMultilevel"/>
    <w:tmpl w:val="CFAC964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2B80"/>
    <w:multiLevelType w:val="hybridMultilevel"/>
    <w:tmpl w:val="35CA11C8"/>
    <w:lvl w:ilvl="0" w:tplc="2DCC47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19CE"/>
    <w:multiLevelType w:val="hybridMultilevel"/>
    <w:tmpl w:val="3A52DA98"/>
    <w:lvl w:ilvl="0" w:tplc="63120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D5C2F"/>
    <w:multiLevelType w:val="hybridMultilevel"/>
    <w:tmpl w:val="F5B4B5AA"/>
    <w:lvl w:ilvl="0" w:tplc="AFB8CF52"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F03F0"/>
    <w:multiLevelType w:val="hybridMultilevel"/>
    <w:tmpl w:val="6D62B3E6"/>
    <w:lvl w:ilvl="0" w:tplc="A0A0A85E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6938"/>
    <w:multiLevelType w:val="hybridMultilevel"/>
    <w:tmpl w:val="9F32C4FA"/>
    <w:lvl w:ilvl="0" w:tplc="E0CEFA9C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B0B44"/>
    <w:multiLevelType w:val="hybridMultilevel"/>
    <w:tmpl w:val="853A7E30"/>
    <w:lvl w:ilvl="0" w:tplc="481A6B1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E3"/>
    <w:rsid w:val="00173DE3"/>
    <w:rsid w:val="002F5A46"/>
    <w:rsid w:val="003C4882"/>
    <w:rsid w:val="003D3658"/>
    <w:rsid w:val="00542877"/>
    <w:rsid w:val="0055538E"/>
    <w:rsid w:val="00561896"/>
    <w:rsid w:val="00702E5E"/>
    <w:rsid w:val="007245E3"/>
    <w:rsid w:val="008D55FA"/>
    <w:rsid w:val="00AF60DF"/>
    <w:rsid w:val="00BB5056"/>
    <w:rsid w:val="00D555DE"/>
    <w:rsid w:val="00E5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9BBF1"/>
  <w15:chartTrackingRefBased/>
  <w15:docId w15:val="{0F39DD29-4B02-4123-B432-21C5EAC4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\Documents\Direction%20Giraudet%202016-2017\Divers\Fournitures%20Liste%20Rentr&#233;e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Fournitures Liste Rentrée 2017</Template>
  <TotalTime>46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fournitures</vt:lpstr>
    </vt:vector>
  </TitlesOfParts>
  <Company>TOSHIBA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fournitures</dc:title>
  <dc:subject/>
  <dc:creator>PERSO</dc:creator>
  <cp:keywords/>
  <cp:lastModifiedBy>PERSO</cp:lastModifiedBy>
  <cp:revision>5</cp:revision>
  <cp:lastPrinted>2018-06-18T08:35:00Z</cp:lastPrinted>
  <dcterms:created xsi:type="dcterms:W3CDTF">2018-06-18T08:10:00Z</dcterms:created>
  <dcterms:modified xsi:type="dcterms:W3CDTF">2018-06-18T08:56:00Z</dcterms:modified>
</cp:coreProperties>
</file>