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8A" w:rsidRDefault="0026168A" w:rsidP="0026168A">
      <w:pPr>
        <w:pStyle w:val="Titre"/>
        <w:spacing w:after="0"/>
        <w:ind w:left="0"/>
        <w:rPr>
          <w:rFonts w:ascii="Andika New Basic" w:hAnsi="Andika New Basic" w:cs="Andika New Basic"/>
          <w:sz w:val="36"/>
          <w:szCs w:val="36"/>
        </w:rPr>
      </w:pPr>
      <w:r w:rsidRPr="002B0F5A">
        <w:rPr>
          <w:rFonts w:ascii="Andika New Basic" w:hAnsi="Andika New Basic" w:cs="Andika New Basic"/>
          <w:sz w:val="36"/>
          <w:szCs w:val="36"/>
        </w:rPr>
        <w:t>SYNTHÈSE SUR LES ADVERBES EN -[a]MMENT</w:t>
      </w:r>
      <w:r>
        <w:rPr>
          <w:rFonts w:ascii="Andika New Basic" w:hAnsi="Andika New Basic" w:cs="Andika New Basic"/>
          <w:sz w:val="36"/>
          <w:szCs w:val="36"/>
        </w:rPr>
        <w:t xml:space="preserve"> – EXERCICES COLLECTIFS</w:t>
      </w:r>
    </w:p>
    <w:p w:rsidR="0026168A" w:rsidRPr="0026168A" w:rsidRDefault="0026168A" w:rsidP="0026168A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6168A" w:rsidRPr="0026168A" w:rsidTr="0026168A">
        <w:tc>
          <w:tcPr>
            <w:tcW w:w="5303" w:type="dxa"/>
          </w:tcPr>
          <w:p w:rsidR="0026168A" w:rsidRPr="0026168A" w:rsidRDefault="0026168A" w:rsidP="002B0F5A">
            <w:pPr>
              <w:pStyle w:val="Titre"/>
              <w:pBdr>
                <w:bottom w:val="none" w:sz="0" w:space="0" w:color="auto"/>
              </w:pBdr>
              <w:spacing w:after="0"/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SERIE 1</w:t>
            </w:r>
          </w:p>
        </w:tc>
        <w:tc>
          <w:tcPr>
            <w:tcW w:w="5303" w:type="dxa"/>
          </w:tcPr>
          <w:p w:rsidR="0026168A" w:rsidRPr="0026168A" w:rsidRDefault="0026168A" w:rsidP="002B0F5A">
            <w:pPr>
              <w:pStyle w:val="Titre"/>
              <w:pBdr>
                <w:bottom w:val="none" w:sz="0" w:space="0" w:color="auto"/>
              </w:pBdr>
              <w:spacing w:after="0"/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SERIE 2</w:t>
            </w:r>
          </w:p>
        </w:tc>
      </w:tr>
      <w:tr w:rsidR="0026168A" w:rsidRPr="0026168A" w:rsidTr="0026168A">
        <w:tc>
          <w:tcPr>
            <w:tcW w:w="5303" w:type="dxa"/>
          </w:tcPr>
          <w:p w:rsidR="0026168A" w:rsidRPr="0026168A" w:rsidRDefault="0026168A" w:rsidP="002B0F5A">
            <w:pPr>
              <w:pStyle w:val="Titre"/>
              <w:pBdr>
                <w:bottom w:val="none" w:sz="0" w:space="0" w:color="auto"/>
              </w:pBdr>
              <w:spacing w:after="0"/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proofErr w:type="gramStart"/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puiss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nt</w:t>
            </w:r>
            <w:proofErr w:type="gramEnd"/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puiss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suffis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suffis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brill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brill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bruy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bruy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élég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élég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vaill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vaill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a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rPr>
                <w:rFonts w:ascii="Andika New Basic" w:hAnsi="Andika New Basic" w:cs="Andika New Basic"/>
                <w:sz w:val="26"/>
                <w:szCs w:val="26"/>
              </w:rPr>
            </w:pPr>
          </w:p>
        </w:tc>
        <w:tc>
          <w:tcPr>
            <w:tcW w:w="5303" w:type="dxa"/>
          </w:tcPr>
          <w:p w:rsidR="0026168A" w:rsidRPr="0026168A" w:rsidRDefault="0026168A" w:rsidP="002B0F5A">
            <w:pPr>
              <w:pStyle w:val="Titre"/>
              <w:pBdr>
                <w:bottom w:val="none" w:sz="0" w:space="0" w:color="auto"/>
              </w:pBdr>
              <w:spacing w:after="0"/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proofErr w:type="gramStart"/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urg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nt</w:t>
            </w:r>
            <w:proofErr w:type="gramEnd"/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urg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différ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dif</w:t>
            </w:r>
            <w:r>
              <w:rPr>
                <w:rFonts w:ascii="Andika New Basic" w:hAnsi="Andika New Basic" w:cs="Andika New Basic"/>
                <w:sz w:val="26"/>
                <w:szCs w:val="26"/>
              </w:rPr>
              <w:t>fé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r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viol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viol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précéd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précéd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appar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appar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  <w:p w:rsidR="0026168A" w:rsidRPr="0026168A" w:rsidRDefault="0026168A" w:rsidP="0026168A">
            <w:pPr>
              <w:ind w:left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néglig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nt 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sym w:font="Wingdings" w:char="00E0"/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 xml:space="preserve"> néglig</w:t>
            </w:r>
            <w:r w:rsidRPr="0026168A">
              <w:rPr>
                <w:rFonts w:ascii="Andika New Basic" w:hAnsi="Andika New Basic" w:cs="Andika New Basic"/>
                <w:b/>
                <w:sz w:val="26"/>
                <w:szCs w:val="26"/>
              </w:rPr>
              <w:t>e</w:t>
            </w:r>
            <w:r w:rsidRPr="0026168A">
              <w:rPr>
                <w:rFonts w:ascii="Andika New Basic" w:hAnsi="Andika New Basic" w:cs="Andika New Basic"/>
                <w:sz w:val="26"/>
                <w:szCs w:val="26"/>
              </w:rPr>
              <w:t>mment</w:t>
            </w:r>
          </w:p>
        </w:tc>
      </w:tr>
    </w:tbl>
    <w:p w:rsidR="0026168A" w:rsidRDefault="0026168A" w:rsidP="0026168A"/>
    <w:p w:rsidR="0026168A" w:rsidRPr="0026168A" w:rsidRDefault="0026168A" w:rsidP="0026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Andika New Basic" w:hAnsi="Andika New Basic" w:cs="Andika New Basic"/>
          <w:sz w:val="26"/>
          <w:szCs w:val="26"/>
        </w:rPr>
      </w:pPr>
      <w:r w:rsidRPr="0026168A">
        <w:rPr>
          <w:rFonts w:ascii="Andika New Basic" w:hAnsi="Andika New Basic" w:cs="Andika New Basic"/>
          <w:b/>
          <w:sz w:val="26"/>
          <w:szCs w:val="26"/>
        </w:rPr>
        <w:t>Je remarque</w:t>
      </w:r>
      <w:r w:rsidRPr="0026168A">
        <w:rPr>
          <w:rFonts w:ascii="Andika New Basic" w:hAnsi="Andika New Basic" w:cs="Andika New Basic"/>
          <w:sz w:val="26"/>
          <w:szCs w:val="26"/>
        </w:rPr>
        <w:t> : si l’adjectif se te</w:t>
      </w:r>
      <w:r>
        <w:rPr>
          <w:rFonts w:ascii="Andika New Basic" w:hAnsi="Andika New Basic" w:cs="Andika New Basic"/>
          <w:sz w:val="26"/>
          <w:szCs w:val="26"/>
        </w:rPr>
        <w:t>r</w:t>
      </w:r>
      <w:r w:rsidRPr="0026168A">
        <w:rPr>
          <w:rFonts w:ascii="Andika New Basic" w:hAnsi="Andika New Basic" w:cs="Andika New Basic"/>
          <w:sz w:val="26"/>
          <w:szCs w:val="26"/>
        </w:rPr>
        <w:t>mine par –</w:t>
      </w:r>
      <w:proofErr w:type="spellStart"/>
      <w:r w:rsidRPr="0026168A">
        <w:rPr>
          <w:rFonts w:ascii="Andika New Basic" w:hAnsi="Andika New Basic" w:cs="Andika New Basic"/>
          <w:sz w:val="26"/>
          <w:szCs w:val="26"/>
        </w:rPr>
        <w:t>ent</w:t>
      </w:r>
      <w:proofErr w:type="spellEnd"/>
      <w:r w:rsidRPr="0026168A">
        <w:rPr>
          <w:rFonts w:ascii="Andika New Basic" w:hAnsi="Andika New Basic" w:cs="Andika New Basic"/>
          <w:sz w:val="26"/>
          <w:szCs w:val="26"/>
        </w:rPr>
        <w:t xml:space="preserve">, l’adverbe </w:t>
      </w:r>
      <w:r>
        <w:rPr>
          <w:rFonts w:ascii="Andika New Basic" w:hAnsi="Andika New Basic" w:cs="Andika New Basic"/>
          <w:sz w:val="26"/>
          <w:szCs w:val="26"/>
        </w:rPr>
        <w:t xml:space="preserve">dérivé </w:t>
      </w:r>
      <w:r w:rsidRPr="0026168A">
        <w:rPr>
          <w:rFonts w:ascii="Andika New Basic" w:hAnsi="Andika New Basic" w:cs="Andika New Basic"/>
          <w:sz w:val="26"/>
          <w:szCs w:val="26"/>
        </w:rPr>
        <w:t>se terminera par –</w:t>
      </w:r>
      <w:proofErr w:type="spellStart"/>
      <w:r w:rsidRPr="0026168A">
        <w:rPr>
          <w:rFonts w:ascii="Andika New Basic" w:hAnsi="Andika New Basic" w:cs="Andika New Basic"/>
          <w:sz w:val="26"/>
          <w:szCs w:val="26"/>
        </w:rPr>
        <w:t>emment</w:t>
      </w:r>
      <w:proofErr w:type="spellEnd"/>
      <w:r w:rsidRPr="0026168A">
        <w:rPr>
          <w:rFonts w:ascii="Andika New Basic" w:hAnsi="Andika New Basic" w:cs="Andika New Basic"/>
          <w:sz w:val="26"/>
          <w:szCs w:val="26"/>
        </w:rPr>
        <w:t>, si l’adjectif se termine par –</w:t>
      </w:r>
      <w:proofErr w:type="spellStart"/>
      <w:r w:rsidRPr="0026168A">
        <w:rPr>
          <w:rFonts w:ascii="Andika New Basic" w:hAnsi="Andika New Basic" w:cs="Andika New Basic"/>
          <w:sz w:val="26"/>
          <w:szCs w:val="26"/>
        </w:rPr>
        <w:t>ant</w:t>
      </w:r>
      <w:proofErr w:type="spellEnd"/>
      <w:r w:rsidRPr="0026168A">
        <w:rPr>
          <w:rFonts w:ascii="Andika New Basic" w:hAnsi="Andika New Basic" w:cs="Andika New Basic"/>
          <w:sz w:val="26"/>
          <w:szCs w:val="26"/>
        </w:rPr>
        <w:t xml:space="preserve">, l’adverbe </w:t>
      </w:r>
      <w:r>
        <w:rPr>
          <w:rFonts w:ascii="Andika New Basic" w:hAnsi="Andika New Basic" w:cs="Andika New Basic"/>
          <w:sz w:val="26"/>
          <w:szCs w:val="26"/>
        </w:rPr>
        <w:t xml:space="preserve">dérivé </w:t>
      </w:r>
      <w:r w:rsidRPr="0026168A">
        <w:rPr>
          <w:rFonts w:ascii="Andika New Basic" w:hAnsi="Andika New Basic" w:cs="Andika New Basic"/>
          <w:sz w:val="26"/>
          <w:szCs w:val="26"/>
        </w:rPr>
        <w:t>se terminera par –</w:t>
      </w:r>
      <w:proofErr w:type="spellStart"/>
      <w:r w:rsidRPr="0026168A">
        <w:rPr>
          <w:rFonts w:ascii="Andika New Basic" w:hAnsi="Andika New Basic" w:cs="Andika New Basic"/>
          <w:sz w:val="26"/>
          <w:szCs w:val="26"/>
        </w:rPr>
        <w:t>amment</w:t>
      </w:r>
      <w:proofErr w:type="spellEnd"/>
      <w:r w:rsidRPr="0026168A">
        <w:rPr>
          <w:rFonts w:ascii="Andika New Basic" w:hAnsi="Andika New Basic" w:cs="Andika New Basic"/>
          <w:sz w:val="26"/>
          <w:szCs w:val="26"/>
        </w:rPr>
        <w:t>.</w:t>
      </w:r>
    </w:p>
    <w:p w:rsidR="0026168A" w:rsidRDefault="0026168A" w:rsidP="002B0F5A">
      <w:pPr>
        <w:pStyle w:val="Titre"/>
        <w:spacing w:after="0"/>
        <w:ind w:left="0"/>
        <w:rPr>
          <w:rFonts w:ascii="Andika New Basic" w:hAnsi="Andika New Basic" w:cs="Andika New Basic"/>
          <w:sz w:val="36"/>
          <w:szCs w:val="36"/>
        </w:rPr>
      </w:pPr>
    </w:p>
    <w:p w:rsidR="00D52B48" w:rsidRDefault="00D52B48" w:rsidP="002B0F5A">
      <w:pPr>
        <w:pStyle w:val="Titre"/>
        <w:spacing w:after="0"/>
        <w:ind w:left="0"/>
        <w:rPr>
          <w:rFonts w:ascii="Andika New Basic" w:hAnsi="Andika New Basic" w:cs="Andika New Basic"/>
          <w:sz w:val="36"/>
          <w:szCs w:val="36"/>
        </w:rPr>
      </w:pPr>
      <w:r w:rsidRPr="002B0F5A">
        <w:rPr>
          <w:rFonts w:ascii="Andika New Basic" w:hAnsi="Andika New Basic" w:cs="Andika New Basic"/>
          <w:sz w:val="36"/>
          <w:szCs w:val="36"/>
        </w:rPr>
        <w:t>SYNTHÈSE SUR LES ADVERBES EN -[a]MMENT</w:t>
      </w:r>
      <w:r w:rsidR="0026168A">
        <w:rPr>
          <w:rFonts w:ascii="Andika New Basic" w:hAnsi="Andika New Basic" w:cs="Andika New Basic"/>
          <w:sz w:val="36"/>
          <w:szCs w:val="36"/>
        </w:rPr>
        <w:t xml:space="preserve"> – EXERCICES INDIVIDUELS</w:t>
      </w:r>
    </w:p>
    <w:p w:rsidR="002B0F5A" w:rsidRPr="002B0F5A" w:rsidRDefault="002B0F5A" w:rsidP="002B0F5A"/>
    <w:p w:rsidR="00D52B48" w:rsidRPr="002B0F5A" w:rsidRDefault="002B0F5A" w:rsidP="002B0F5A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</w:pPr>
      <w:r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>1.</w:t>
      </w:r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 xml:space="preserve"> Écris l’adverbe en -[a]</w:t>
      </w:r>
      <w:proofErr w:type="spellStart"/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>mment</w:t>
      </w:r>
      <w:proofErr w:type="spellEnd"/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 xml:space="preserve"> dérivé de chaque adjectif :</w:t>
      </w:r>
    </w:p>
    <w:p w:rsidR="00D52B48" w:rsidRPr="002B0F5A" w:rsidRDefault="00D52B48" w:rsidP="002B0F5A">
      <w:pPr>
        <w:pStyle w:val="couleur2textecourantsansespaceavant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proofErr w:type="gramStart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méchant</w:t>
      </w:r>
      <w:proofErr w:type="gramEnd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– évident – violent – puissant – constant – intelligent – inconscient</w:t>
      </w:r>
    </w:p>
    <w:p w:rsidR="00D52B48" w:rsidRPr="002B0F5A" w:rsidRDefault="00D52B48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  <w:r w:rsidRPr="002B0F5A">
        <w:rPr>
          <w:rFonts w:ascii="Andika New Basic" w:hAnsi="Andika New Basic" w:cs="Andika New Basic"/>
          <w:color w:val="auto"/>
          <w:szCs w:val="24"/>
        </w:rPr>
        <w:t>……………………………………………………………………………………………………………………………………</w:t>
      </w:r>
    </w:p>
    <w:p w:rsidR="00D52B48" w:rsidRPr="002B0F5A" w:rsidRDefault="00D52B48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  <w:r w:rsidRPr="002B0F5A">
        <w:rPr>
          <w:rFonts w:ascii="Andika New Basic" w:hAnsi="Andika New Basic" w:cs="Andika New Basic"/>
          <w:color w:val="auto"/>
          <w:szCs w:val="24"/>
        </w:rPr>
        <w:t>……………………………………………………………………………………………………………………………………</w:t>
      </w:r>
    </w:p>
    <w:p w:rsidR="00D52B48" w:rsidRPr="002B0F5A" w:rsidRDefault="002B0F5A" w:rsidP="002B0F5A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</w:pPr>
      <w:r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>2.</w:t>
      </w:r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 xml:space="preserve"> Écris l’adjectif correspondant à chaque adverbe :</w:t>
      </w:r>
    </w:p>
    <w:p w:rsidR="00D52B48" w:rsidRPr="002B0F5A" w:rsidRDefault="00D52B48" w:rsidP="002B0F5A">
      <w:pPr>
        <w:pStyle w:val="couleur2textecourantsansespaceavant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proofErr w:type="gramStart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savamment</w:t>
      </w:r>
      <w:proofErr w:type="gramEnd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– étonnamment – précédemment – innocemment – pesamment – excellemment – couramment – différemment</w:t>
      </w:r>
    </w:p>
    <w:p w:rsidR="00D52B48" w:rsidRPr="002B0F5A" w:rsidRDefault="00D52B48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  <w:r w:rsidRPr="002B0F5A">
        <w:rPr>
          <w:rFonts w:ascii="Andika New Basic" w:hAnsi="Andika New Basic" w:cs="Andika New Basic"/>
          <w:color w:val="auto"/>
          <w:szCs w:val="24"/>
        </w:rPr>
        <w:t>……………………………………………………………………………………………………………………………………</w:t>
      </w:r>
    </w:p>
    <w:p w:rsidR="00D52B48" w:rsidRDefault="00D52B48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  <w:r w:rsidRPr="002B0F5A">
        <w:rPr>
          <w:rFonts w:ascii="Andika New Basic" w:hAnsi="Andika New Basic" w:cs="Andika New Basic"/>
          <w:color w:val="auto"/>
          <w:szCs w:val="24"/>
        </w:rPr>
        <w:t>……………………………………………………………………………………………………………………………………</w:t>
      </w:r>
    </w:p>
    <w:p w:rsidR="0026168A" w:rsidRDefault="0026168A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</w:p>
    <w:p w:rsidR="0026168A" w:rsidRPr="002B0F5A" w:rsidRDefault="0026168A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</w:p>
    <w:p w:rsidR="00D52B48" w:rsidRPr="002B0F5A" w:rsidRDefault="002B0F5A" w:rsidP="002B0F5A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</w:pPr>
      <w:r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lastRenderedPageBreak/>
        <w:t>3.</w:t>
      </w:r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 xml:space="preserve"> Recopie uniquement les adjectifs qui ont un dérivé en -[a]</w:t>
      </w:r>
      <w:proofErr w:type="spellStart"/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>mment</w:t>
      </w:r>
      <w:proofErr w:type="spellEnd"/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 xml:space="preserve"> puis</w:t>
      </w:r>
      <w:r w:rsidR="00D52B48" w:rsidRPr="002B0F5A">
        <w:rPr>
          <w:rFonts w:ascii="Andika New Basic" w:hAnsi="Andika New Basic" w:cs="Andika New Basic"/>
          <w:b/>
          <w:color w:val="auto"/>
          <w:w w:val="110"/>
          <w:sz w:val="26"/>
          <w:szCs w:val="26"/>
        </w:rPr>
        <w:t xml:space="preserve"> </w:t>
      </w:r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>écris ce dérivé à côté :</w:t>
      </w:r>
    </w:p>
    <w:p w:rsidR="00D52B48" w:rsidRPr="002B0F5A" w:rsidRDefault="00D52B48" w:rsidP="002B0F5A">
      <w:pPr>
        <w:pStyle w:val="couleur2textecourantsansespaceavant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proofErr w:type="gramStart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géant</w:t>
      </w:r>
      <w:proofErr w:type="gramEnd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– apparent – indépendant – souriant – vaillant – choquant – négligent – vigilant – conséquent – charmant – rassurant – ardent</w:t>
      </w:r>
    </w:p>
    <w:p w:rsidR="00D52B48" w:rsidRPr="002B0F5A" w:rsidRDefault="00D52B48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  <w:r w:rsidRPr="002B0F5A">
        <w:rPr>
          <w:rFonts w:ascii="Andika New Basic" w:hAnsi="Andika New Basic" w:cs="Andika New Basic"/>
          <w:color w:val="auto"/>
          <w:szCs w:val="24"/>
        </w:rPr>
        <w:t>……………………………………………………………………………………………………………………………………</w:t>
      </w:r>
    </w:p>
    <w:p w:rsidR="00D52B48" w:rsidRPr="002B0F5A" w:rsidRDefault="00D52B48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  <w:r w:rsidRPr="002B0F5A">
        <w:rPr>
          <w:rFonts w:ascii="Andika New Basic" w:hAnsi="Andika New Basic" w:cs="Andika New Basic"/>
          <w:color w:val="auto"/>
          <w:szCs w:val="24"/>
        </w:rPr>
        <w:t>……………………………………………………………………………………………………………………………………</w:t>
      </w:r>
    </w:p>
    <w:p w:rsidR="00D52B48" w:rsidRPr="002B0F5A" w:rsidRDefault="00D52B48" w:rsidP="002B0F5A">
      <w:pPr>
        <w:pStyle w:val="couleur2tableautexteencadre"/>
        <w:spacing w:line="360" w:lineRule="auto"/>
        <w:rPr>
          <w:rFonts w:ascii="Andika New Basic" w:hAnsi="Andika New Basic" w:cs="Andika New Basic"/>
          <w:color w:val="auto"/>
          <w:szCs w:val="24"/>
        </w:rPr>
      </w:pPr>
      <w:r w:rsidRPr="002B0F5A">
        <w:rPr>
          <w:rFonts w:ascii="Andika New Basic" w:hAnsi="Andika New Basic" w:cs="Andika New Basic"/>
          <w:color w:val="auto"/>
          <w:szCs w:val="24"/>
        </w:rPr>
        <w:t>……………………………………………………………………………………………………………………………………</w:t>
      </w:r>
    </w:p>
    <w:p w:rsidR="00D52B48" w:rsidRPr="002B0F5A" w:rsidRDefault="002B0F5A" w:rsidP="002B0F5A">
      <w:pPr>
        <w:pStyle w:val="couleur2textecoura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left"/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</w:pPr>
      <w:r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>4.</w:t>
      </w:r>
      <w:r w:rsidR="00D52B48" w:rsidRPr="002B0F5A"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  <w:t xml:space="preserve"> Complète  chaque phrase avec un adverbe dérivé de l’un des adjectifs de la liste:</w:t>
      </w:r>
    </w:p>
    <w:p w:rsidR="00D52B48" w:rsidRDefault="00D52B48" w:rsidP="002B0F5A">
      <w:pPr>
        <w:pStyle w:val="couleur2textecourantsansespaceavant"/>
        <w:jc w:val="center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proofErr w:type="gramStart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fréquent</w:t>
      </w:r>
      <w:proofErr w:type="gramEnd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– suffisant – récent – nonchalant</w:t>
      </w:r>
    </w:p>
    <w:p w:rsidR="002B0F5A" w:rsidRPr="002B0F5A" w:rsidRDefault="002B0F5A" w:rsidP="002B0F5A">
      <w:pPr>
        <w:pStyle w:val="couleur2textecourantsansespaceavant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</w:p>
    <w:p w:rsidR="00D52B48" w:rsidRPr="002B0F5A" w:rsidRDefault="00D52B48" w:rsidP="002B0F5A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Ce promeneur marche </w:t>
      </w:r>
      <w:proofErr w:type="spellStart"/>
      <w:r w:rsidRPr="002B0F5A">
        <w:rPr>
          <w:rFonts w:ascii="Andika New Basic" w:hAnsi="Andika New Basic" w:cs="Andika New Basic"/>
          <w:color w:val="auto"/>
          <w:sz w:val="26"/>
          <w:szCs w:val="26"/>
        </w:rPr>
        <w:t>_________________________</w:t>
      </w: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dans</w:t>
      </w:r>
      <w:proofErr w:type="spellEnd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les rues de la ville.</w:t>
      </w:r>
    </w:p>
    <w:p w:rsidR="00D52B48" w:rsidRPr="002B0F5A" w:rsidRDefault="00D52B48" w:rsidP="002B0F5A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Elle oublie </w:t>
      </w:r>
      <w:proofErr w:type="spellStart"/>
      <w:r w:rsidRPr="002B0F5A">
        <w:rPr>
          <w:rFonts w:ascii="Andika New Basic" w:hAnsi="Andika New Basic" w:cs="Andika New Basic"/>
          <w:color w:val="auto"/>
          <w:sz w:val="26"/>
          <w:szCs w:val="26"/>
        </w:rPr>
        <w:t>____________________________</w:t>
      </w: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ses</w:t>
      </w:r>
      <w:proofErr w:type="spellEnd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clés.</w:t>
      </w:r>
    </w:p>
    <w:p w:rsidR="00D52B48" w:rsidRPr="002B0F5A" w:rsidRDefault="00D52B48" w:rsidP="002B0F5A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Ils se sont rencontrés </w:t>
      </w:r>
      <w:proofErr w:type="spellStart"/>
      <w:r w:rsidRPr="002B0F5A">
        <w:rPr>
          <w:rFonts w:ascii="Andika New Basic" w:hAnsi="Andika New Basic" w:cs="Andika New Basic"/>
          <w:color w:val="auto"/>
          <w:sz w:val="26"/>
          <w:szCs w:val="26"/>
        </w:rPr>
        <w:t>_________________________</w:t>
      </w: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>sur</w:t>
      </w:r>
      <w:proofErr w:type="spellEnd"/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un marché.</w:t>
      </w:r>
    </w:p>
    <w:p w:rsidR="00D52B48" w:rsidRPr="002B0F5A" w:rsidRDefault="00D52B48" w:rsidP="002B0F5A">
      <w:pPr>
        <w:pStyle w:val="couleur2textecourantsansespaceavant"/>
        <w:spacing w:line="360" w:lineRule="auto"/>
        <w:jc w:val="left"/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</w:pP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J’ai </w:t>
      </w:r>
      <w:r w:rsidRPr="002B0F5A">
        <w:rPr>
          <w:rFonts w:ascii="Andika New Basic" w:hAnsi="Andika New Basic" w:cs="Andika New Basic"/>
          <w:color w:val="auto"/>
          <w:sz w:val="26"/>
          <w:szCs w:val="26"/>
        </w:rPr>
        <w:t>_________________________</w:t>
      </w:r>
      <w:r w:rsidRPr="002B0F5A">
        <w:rPr>
          <w:rStyle w:val="couleur2textecourantsansespavantitalique"/>
          <w:rFonts w:ascii="Andika New Basic" w:hAnsi="Andika New Basic" w:cs="Andika New Basic"/>
          <w:i w:val="0"/>
          <w:color w:val="auto"/>
          <w:sz w:val="26"/>
          <w:szCs w:val="26"/>
        </w:rPr>
        <w:t xml:space="preserve"> attendu : je m’en vais.</w:t>
      </w:r>
    </w:p>
    <w:p w:rsidR="00D52B48" w:rsidRPr="002B0F5A" w:rsidRDefault="00D52B48" w:rsidP="002B0F5A">
      <w:pPr>
        <w:pStyle w:val="couleur2textecourant"/>
        <w:spacing w:line="360" w:lineRule="auto"/>
        <w:jc w:val="left"/>
        <w:rPr>
          <w:rStyle w:val="couleur2textecourantbold"/>
          <w:rFonts w:ascii="Andika New Basic" w:hAnsi="Andika New Basic" w:cs="Andika New Basic"/>
          <w:color w:val="auto"/>
          <w:sz w:val="26"/>
          <w:szCs w:val="26"/>
        </w:rPr>
      </w:pPr>
    </w:p>
    <w:sectPr w:rsidR="00D52B48" w:rsidRPr="002B0F5A" w:rsidSect="00D52B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05" w:rsidRDefault="00905D05" w:rsidP="00D52B48">
      <w:pPr>
        <w:spacing w:line="240" w:lineRule="auto"/>
      </w:pPr>
      <w:r>
        <w:separator/>
      </w:r>
    </w:p>
  </w:endnote>
  <w:endnote w:type="continuationSeparator" w:id="0">
    <w:p w:rsidR="00905D05" w:rsidRDefault="00905D05" w:rsidP="00D5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05" w:rsidRDefault="00905D05" w:rsidP="00D52B48">
      <w:pPr>
        <w:spacing w:line="240" w:lineRule="auto"/>
      </w:pPr>
      <w:r>
        <w:separator/>
      </w:r>
    </w:p>
  </w:footnote>
  <w:footnote w:type="continuationSeparator" w:id="0">
    <w:p w:rsidR="00905D05" w:rsidRDefault="00905D05" w:rsidP="00D52B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48" w:rsidRPr="002B0F5A" w:rsidRDefault="00E0663A">
    <w:pPr>
      <w:pStyle w:val="En-tte"/>
      <w:rPr>
        <w:rFonts w:ascii="Andika New Basic" w:hAnsi="Andika New Basic" w:cs="Andika New Basic"/>
        <w:sz w:val="20"/>
        <w:szCs w:val="20"/>
      </w:rPr>
    </w:pPr>
    <w:r w:rsidRPr="00E0663A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55.4pt;margin-top:-29.4pt;width:193.05pt;height:48.7pt;z-index:251658240;mso-height-percent:200;mso-height-percent:200;mso-width-relative:margin;mso-height-relative:margin">
          <v:textbox style="mso-fit-shape-to-text:t">
            <w:txbxContent>
              <w:p w:rsidR="002B0F5A" w:rsidRDefault="002B0F5A" w:rsidP="002B0F5A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ORTHOGRAPHE</w:t>
                </w:r>
              </w:p>
            </w:txbxContent>
          </v:textbox>
        </v:shape>
      </w:pict>
    </w:r>
    <w:r w:rsidR="002B0F5A">
      <w:rPr>
        <w:rFonts w:ascii="Andika New Basic" w:hAnsi="Andika New Basic" w:cs="Andika New Basic"/>
        <w:sz w:val="20"/>
        <w:szCs w:val="20"/>
      </w:rPr>
      <w:t>PERIODE 4 SEMAINE 5 CM2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52B48"/>
    <w:rsid w:val="001A58F4"/>
    <w:rsid w:val="0026168A"/>
    <w:rsid w:val="002B0F5A"/>
    <w:rsid w:val="00470A3C"/>
    <w:rsid w:val="006F24B2"/>
    <w:rsid w:val="008F6B34"/>
    <w:rsid w:val="00905D05"/>
    <w:rsid w:val="00A5119B"/>
    <w:rsid w:val="00BE6690"/>
    <w:rsid w:val="00D52B48"/>
    <w:rsid w:val="00E033A1"/>
    <w:rsid w:val="00E0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leur2tableautexteencadre">
    <w:name w:val="couleur_2_tableau_texte_encadre"/>
    <w:basedOn w:val="Normal"/>
    <w:link w:val="couleur2tableautexteencadreCar"/>
    <w:qFormat/>
    <w:rsid w:val="00D52B48"/>
    <w:pPr>
      <w:spacing w:line="240" w:lineRule="auto"/>
      <w:ind w:left="0"/>
    </w:pPr>
    <w:rPr>
      <w:rFonts w:asciiTheme="majorHAnsi" w:eastAsia="Calibri" w:hAnsiTheme="majorHAnsi" w:cs="Times New Roman"/>
      <w:color w:val="7030A0"/>
      <w:sz w:val="24"/>
    </w:rPr>
  </w:style>
  <w:style w:type="character" w:customStyle="1" w:styleId="couleur2tableautexteencadreCar">
    <w:name w:val="couleur_2_tableau_texte_encadre Car"/>
    <w:basedOn w:val="Policepardfaut"/>
    <w:link w:val="couleur2tableautexteencadre"/>
    <w:rsid w:val="00D52B48"/>
    <w:rPr>
      <w:rFonts w:asciiTheme="majorHAnsi" w:eastAsia="Calibri" w:hAnsiTheme="majorHAnsi" w:cs="Times New Roman"/>
      <w:color w:val="7030A0"/>
      <w:sz w:val="24"/>
    </w:rPr>
  </w:style>
  <w:style w:type="paragraph" w:customStyle="1" w:styleId="couleur2textecourant">
    <w:name w:val="couleur_2_texte_courant"/>
    <w:basedOn w:val="Normal"/>
    <w:next w:val="Normal"/>
    <w:link w:val="couleur2textecourantCar"/>
    <w:qFormat/>
    <w:rsid w:val="00D52B48"/>
    <w:pPr>
      <w:spacing w:before="120" w:line="240" w:lineRule="auto"/>
      <w:ind w:left="0"/>
      <w:jc w:val="both"/>
    </w:pPr>
    <w:rPr>
      <w:rFonts w:asciiTheme="majorHAnsi" w:eastAsia="Calibri" w:hAnsiTheme="majorHAnsi" w:cs="Arial"/>
      <w:color w:val="7030A0"/>
      <w:sz w:val="24"/>
      <w:szCs w:val="24"/>
    </w:rPr>
  </w:style>
  <w:style w:type="character" w:customStyle="1" w:styleId="couleur2textecourantCar">
    <w:name w:val="couleur_2_texte_courant Car"/>
    <w:basedOn w:val="Policepardfaut"/>
    <w:link w:val="couleur2textecourant"/>
    <w:rsid w:val="00D52B48"/>
    <w:rPr>
      <w:rFonts w:asciiTheme="majorHAnsi" w:eastAsia="Calibri" w:hAnsiTheme="majorHAnsi" w:cs="Arial"/>
      <w:color w:val="7030A0"/>
      <w:sz w:val="24"/>
      <w:szCs w:val="24"/>
    </w:rPr>
  </w:style>
  <w:style w:type="character" w:customStyle="1" w:styleId="couleur2textecourantbold">
    <w:name w:val="couleur_2_texte_courant_bold"/>
    <w:basedOn w:val="Policepardfaut"/>
    <w:uiPriority w:val="1"/>
    <w:qFormat/>
    <w:rsid w:val="00D52B48"/>
    <w:rPr>
      <w:rFonts w:asciiTheme="majorHAnsi" w:eastAsia="Calibri" w:hAnsiTheme="majorHAnsi" w:cs="Arial"/>
      <w:b/>
      <w:color w:val="7030A0"/>
      <w:sz w:val="24"/>
      <w:szCs w:val="22"/>
      <w:bdr w:val="none" w:sz="0" w:space="0" w:color="auto"/>
      <w:shd w:val="clear" w:color="auto" w:fill="auto"/>
    </w:rPr>
  </w:style>
  <w:style w:type="character" w:customStyle="1" w:styleId="couleur2textecourantsansespavantitalique">
    <w:name w:val="couleur_2_texte_courant_sans_esp_avant_italique"/>
    <w:basedOn w:val="Policepardfaut"/>
    <w:uiPriority w:val="1"/>
    <w:qFormat/>
    <w:rsid w:val="00D52B48"/>
    <w:rPr>
      <w:rFonts w:asciiTheme="majorHAnsi" w:eastAsia="Calibri" w:hAnsiTheme="majorHAnsi" w:cs="Times New Roman"/>
      <w:i/>
      <w:color w:val="7030A0"/>
      <w:sz w:val="24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Normal"/>
    <w:link w:val="couleur2textecourantsansespaceavantCar"/>
    <w:qFormat/>
    <w:rsid w:val="00D52B48"/>
    <w:pPr>
      <w:spacing w:line="240" w:lineRule="auto"/>
      <w:ind w:left="0"/>
      <w:jc w:val="both"/>
    </w:pPr>
    <w:rPr>
      <w:rFonts w:asciiTheme="majorHAnsi" w:eastAsia="Calibri" w:hAnsiTheme="majorHAnsi" w:cs="Times New Roman"/>
      <w:color w:val="7030A0"/>
      <w:sz w:val="24"/>
    </w:rPr>
  </w:style>
  <w:style w:type="character" w:customStyle="1" w:styleId="couleur2textecourantsansespaceavantCar">
    <w:name w:val="couleur_2_texte_courant_sans_espace_avant Car"/>
    <w:basedOn w:val="Policepardfaut"/>
    <w:link w:val="couleur2textecourantsansespaceavant"/>
    <w:rsid w:val="00D52B48"/>
    <w:rPr>
      <w:rFonts w:asciiTheme="majorHAnsi" w:eastAsia="Calibri" w:hAnsiTheme="majorHAnsi" w:cs="Times New Roman"/>
      <w:color w:val="7030A0"/>
      <w:sz w:val="24"/>
    </w:rPr>
  </w:style>
  <w:style w:type="paragraph" w:customStyle="1" w:styleId="Titre2couleur2">
    <w:name w:val="Titre_2_couleur_2"/>
    <w:basedOn w:val="Normal"/>
    <w:link w:val="Titre2couleur2Car"/>
    <w:qFormat/>
    <w:rsid w:val="00D52B48"/>
    <w:pPr>
      <w:keepNext/>
      <w:spacing w:before="200"/>
      <w:ind w:left="0"/>
      <w:outlineLvl w:val="1"/>
    </w:pPr>
    <w:rPr>
      <w:rFonts w:asciiTheme="majorHAnsi" w:eastAsia="Times New Roman" w:hAnsiTheme="majorHAnsi" w:cs="Times New Roman"/>
      <w:b/>
      <w:color w:val="7030A0"/>
      <w:sz w:val="28"/>
      <w:szCs w:val="20"/>
    </w:rPr>
  </w:style>
  <w:style w:type="character" w:customStyle="1" w:styleId="Titre2couleur2Car">
    <w:name w:val="Titre_2_couleur_2 Car"/>
    <w:basedOn w:val="Policepardfaut"/>
    <w:link w:val="Titre2couleur2"/>
    <w:rsid w:val="00D52B48"/>
    <w:rPr>
      <w:rFonts w:asciiTheme="majorHAnsi" w:eastAsia="Times New Roman" w:hAnsiTheme="majorHAnsi" w:cs="Times New Roman"/>
      <w:b/>
      <w:color w:val="7030A0"/>
      <w:sz w:val="28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D52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2B48"/>
  </w:style>
  <w:style w:type="paragraph" w:styleId="Pieddepage">
    <w:name w:val="footer"/>
    <w:basedOn w:val="Normal"/>
    <w:link w:val="PieddepageCar"/>
    <w:uiPriority w:val="99"/>
    <w:semiHidden/>
    <w:unhideWhenUsed/>
    <w:rsid w:val="00D52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2B48"/>
  </w:style>
  <w:style w:type="paragraph" w:styleId="Titre">
    <w:name w:val="Title"/>
    <w:basedOn w:val="Normal"/>
    <w:next w:val="Normal"/>
    <w:link w:val="TitreCar"/>
    <w:uiPriority w:val="10"/>
    <w:qFormat/>
    <w:rsid w:val="00D52B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2B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61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dcterms:created xsi:type="dcterms:W3CDTF">2020-02-15T17:16:00Z</dcterms:created>
  <dcterms:modified xsi:type="dcterms:W3CDTF">2020-02-17T14:13:00Z</dcterms:modified>
</cp:coreProperties>
</file>