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>PREAVIS DE GREVE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Mesdames et Messieurs les parents d’élèves et représentants légaux,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Un mouvement social est annoncé pour la journée du :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JEUDI 19 JANVIER 2023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La Ville de Poitiers vous informe que les conditions d’accueil périscolaires pourront en être perturbées.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Je vous remercie de votre compréhension.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before="0" w:after="200"/>
        <w:jc w:val="right"/>
        <w:rPr/>
      </w:pPr>
      <w:r>
        <w:rPr>
          <w:sz w:val="36"/>
          <w:szCs w:val="36"/>
        </w:rPr>
        <w:t>La Direction Education et Accueil Périscolaire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463040" cy="579120"/>
          <wp:effectExtent l="0" t="0" r="0" b="0"/>
          <wp:docPr id="1" name="Image 1" descr="nouveau_logo_poitiers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LibreOffice/6.2.5.2$Windows_X86_64 LibreOffice_project/1ec314fa52f458adc18c4f025c545a4e8b22c159</Application>
  <Pages>1</Pages>
  <Words>53</Words>
  <Characters>301</Characters>
  <CharactersWithSpaces>347</CharactersWithSpaces>
  <Paragraphs>8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2021-09-17T10:37:00Z</dcterms:created>
  <dc:creator>FILALI Sarah</dc:creator>
  <dc:description/>
  <dc:language>fr-FR</dc:language>
  <cp:lastModifiedBy>AUPRETRE Charline</cp:lastModifiedBy>
  <dcterms:modified xsi:type="dcterms:W3CDTF">2023-01-16T07:56:00Z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