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0762C" w14:textId="77777777" w:rsidR="00EF56F2" w:rsidRPr="00554F89" w:rsidRDefault="00EF56F2" w:rsidP="00EF56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F89">
        <w:rPr>
          <w:rFonts w:ascii="Times New Roman" w:hAnsi="Times New Roman" w:cs="Times New Roman"/>
          <w:b/>
          <w:bCs/>
          <w:sz w:val="28"/>
          <w:szCs w:val="28"/>
          <w:u w:val="single"/>
        </w:rPr>
        <w:t>Lundi 4 mai 2020</w:t>
      </w:r>
    </w:p>
    <w:p w14:paraId="1FD25884" w14:textId="77777777" w:rsidR="00EF56F2" w:rsidRPr="00554F89" w:rsidRDefault="00EF56F2" w:rsidP="00EF56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54F89">
        <w:rPr>
          <w:rFonts w:ascii="Times New Roman" w:hAnsi="Times New Roman" w:cs="Times New Roman"/>
          <w:b/>
          <w:bCs/>
          <w:sz w:val="28"/>
          <w:szCs w:val="28"/>
          <w:u w:val="single"/>
        </w:rPr>
        <w:t>Français</w:t>
      </w:r>
    </w:p>
    <w:p w14:paraId="639A9465" w14:textId="40910434" w:rsidR="00EF56F2" w:rsidRPr="00554F89" w:rsidRDefault="00EF56F2" w:rsidP="00EF56F2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Compréhension en lecture</w:t>
      </w:r>
      <w:r w:rsidRPr="00554F8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Nico, comme une grenouille</w:t>
      </w:r>
    </w:p>
    <w:p w14:paraId="3C3BDBBB" w14:textId="77777777" w:rsidR="00EF56F2" w:rsidRDefault="00EF56F2" w:rsidP="00EF56F2"/>
    <w:p w14:paraId="5F696422" w14:textId="77777777" w:rsidR="00EF56F2" w:rsidRPr="00554F89" w:rsidRDefault="00EF56F2" w:rsidP="00EF56F2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554F89">
        <w:rPr>
          <w:rFonts w:ascii="Times New Roman" w:hAnsi="Times New Roman" w:cs="Times New Roman"/>
          <w:i/>
          <w:iCs/>
          <w:sz w:val="24"/>
          <w:szCs w:val="24"/>
          <w:u w:val="single"/>
        </w:rPr>
        <w:t>Objectifs d’apprentissage :</w:t>
      </w:r>
    </w:p>
    <w:p w14:paraId="0F81F21A" w14:textId="76818F0E" w:rsidR="00EF56F2" w:rsidRDefault="00EF56F2" w:rsidP="00EF56F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Prélever des indices, les interpréter pour émettre des hypothèses sur l’histoire (cadre spatio-temporel, évènements).</w:t>
      </w:r>
    </w:p>
    <w:p w14:paraId="6359F416" w14:textId="617A3B51" w:rsidR="00EF56F2" w:rsidRDefault="00EF56F2" w:rsidP="00EF56F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Identifier les personnages de l’histoire (personnages principal et secondaires).</w:t>
      </w:r>
    </w:p>
    <w:p w14:paraId="29428C30" w14:textId="1A335B37" w:rsidR="00EF56F2" w:rsidRDefault="00EF56F2" w:rsidP="00EF56F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Donner une représentation graphique des informations (tableau).</w:t>
      </w:r>
    </w:p>
    <w:p w14:paraId="07318D57" w14:textId="77777777" w:rsidR="00EF56F2" w:rsidRDefault="00EF56F2" w:rsidP="00EF56F2">
      <w:pPr>
        <w:pStyle w:val="Paragraphedeliste"/>
        <w:rPr>
          <w:rFonts w:ascii="Times New Roman" w:hAnsi="Times New Roman" w:cs="Times New Roman"/>
          <w:i/>
          <w:iCs/>
          <w:sz w:val="24"/>
          <w:szCs w:val="24"/>
        </w:rPr>
      </w:pPr>
    </w:p>
    <w:p w14:paraId="1307F76F" w14:textId="43302EDC" w:rsidR="00EF56F2" w:rsidRPr="00466E62" w:rsidRDefault="00EF56F2" w:rsidP="00EF56F2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66E6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Conseils pour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les parents pour </w:t>
      </w:r>
      <w:r w:rsidRPr="00466E62">
        <w:rPr>
          <w:rFonts w:ascii="Times New Roman" w:hAnsi="Times New Roman" w:cs="Times New Roman"/>
          <w:i/>
          <w:iCs/>
          <w:sz w:val="24"/>
          <w:szCs w:val="24"/>
          <w:u w:val="single"/>
        </w:rPr>
        <w:t>la réalisation du travail :</w:t>
      </w:r>
    </w:p>
    <w:p w14:paraId="3F903426" w14:textId="62BA0BB1" w:rsidR="002E5920" w:rsidRDefault="00EF56F2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 premier extrait correspond à la situation initiale du récit. Il présente le cadre spatio-temporel, les personnages et le problème : la sortie à la piscine. Le cadre énonciatif à la première personne peut déstabiliser les élèves.</w:t>
      </w:r>
    </w:p>
    <w:p w14:paraId="165F7E17" w14:textId="6874E456" w:rsidR="00EF56F2" w:rsidRDefault="00EF56F2" w:rsidP="00EF56F2">
      <w:pPr>
        <w:rPr>
          <w:rFonts w:ascii="Times New Roman" w:hAnsi="Times New Roman" w:cs="Times New Roman"/>
          <w:sz w:val="24"/>
          <w:szCs w:val="24"/>
        </w:rPr>
      </w:pPr>
    </w:p>
    <w:p w14:paraId="6768A8FB" w14:textId="1410033F" w:rsidR="00EF56F2" w:rsidRPr="00EF56F2" w:rsidRDefault="00EF56F2" w:rsidP="00EF56F2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F56F2">
        <w:rPr>
          <w:rFonts w:ascii="Times New Roman" w:hAnsi="Times New Roman" w:cs="Times New Roman"/>
          <w:i/>
          <w:iCs/>
          <w:sz w:val="24"/>
          <w:szCs w:val="24"/>
          <w:u w:val="single"/>
        </w:rPr>
        <w:t>Première partie : découverte </w:t>
      </w:r>
    </w:p>
    <w:p w14:paraId="0B780E43" w14:textId="6C5178D1" w:rsidR="006877A7" w:rsidRDefault="006877A7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Travail sur la couverture :</w:t>
      </w:r>
    </w:p>
    <w:p w14:paraId="1F2F1DD0" w14:textId="45593CA3" w:rsidR="00EF56F2" w:rsidRDefault="00EF56F2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Présentation de la couverture du livre (illustration et titre).</w:t>
      </w:r>
    </w:p>
    <w:p w14:paraId="175C09AE" w14:textId="77777777" w:rsidR="006877A7" w:rsidRDefault="00EF56F2" w:rsidP="006877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380F91" wp14:editId="70C6E43C">
            <wp:extent cx="3025402" cy="3962743"/>
            <wp:effectExtent l="0" t="0" r="3810" b="0"/>
            <wp:docPr id="1" name="Image 1" descr="Une image contenant table, assis, eau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verture liv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396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7A7" w:rsidRPr="006877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B68CB9" w14:textId="6811E5E5" w:rsidR="006877A7" w:rsidRPr="006877A7" w:rsidRDefault="006877A7" w:rsidP="006877A7">
      <w:pPr>
        <w:rPr>
          <w:rFonts w:ascii="Times New Roman" w:hAnsi="Times New Roman" w:cs="Times New Roman"/>
          <w:sz w:val="24"/>
          <w:szCs w:val="24"/>
        </w:rPr>
      </w:pPr>
      <w:r w:rsidRPr="006877A7">
        <w:rPr>
          <w:rFonts w:ascii="Times New Roman" w:hAnsi="Times New Roman" w:cs="Times New Roman"/>
          <w:sz w:val="24"/>
          <w:szCs w:val="24"/>
        </w:rPr>
        <w:lastRenderedPageBreak/>
        <w:t>Demander à votre enfant de repérer le titre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7A7">
        <w:rPr>
          <w:rFonts w:ascii="Times New Roman" w:hAnsi="Times New Roman" w:cs="Times New Roman"/>
          <w:sz w:val="24"/>
          <w:szCs w:val="24"/>
        </w:rPr>
        <w:t>l’auteu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6877A7">
        <w:rPr>
          <w:rFonts w:ascii="Times New Roman" w:hAnsi="Times New Roman" w:cs="Times New Roman"/>
          <w:sz w:val="24"/>
          <w:szCs w:val="24"/>
        </w:rPr>
        <w:t>, l’illustrateur, l’éditeur et la collection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51EE86" w14:textId="3C418659" w:rsidR="00EF56F2" w:rsidRDefault="00EF56F2" w:rsidP="00EF56F2"/>
    <w:p w14:paraId="315E1CA7" w14:textId="42C520E9" w:rsidR="00EF56F2" w:rsidRDefault="006877A7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6877A7">
        <w:rPr>
          <w:rFonts w:ascii="Times New Roman" w:hAnsi="Times New Roman" w:cs="Times New Roman"/>
          <w:sz w:val="24"/>
          <w:szCs w:val="24"/>
        </w:rPr>
        <w:t>e titre (</w:t>
      </w:r>
      <w:r w:rsidRPr="006877A7">
        <w:rPr>
          <w:rFonts w:ascii="Times New Roman" w:hAnsi="Times New Roman" w:cs="Times New Roman"/>
          <w:i/>
          <w:iCs/>
          <w:sz w:val="24"/>
          <w:szCs w:val="24"/>
        </w:rPr>
        <w:t>Nico, comme une grenouille</w:t>
      </w:r>
      <w:r w:rsidRPr="006877A7">
        <w:rPr>
          <w:rFonts w:ascii="Times New Roman" w:hAnsi="Times New Roman" w:cs="Times New Roman"/>
          <w:sz w:val="24"/>
          <w:szCs w:val="24"/>
        </w:rPr>
        <w:t>), l’auteur (</w:t>
      </w:r>
      <w:r w:rsidRPr="006877A7">
        <w:rPr>
          <w:rFonts w:ascii="Times New Roman" w:hAnsi="Times New Roman" w:cs="Times New Roman"/>
          <w:i/>
          <w:iCs/>
          <w:sz w:val="24"/>
          <w:szCs w:val="24"/>
        </w:rPr>
        <w:t>Hubert Ben Kemoun</w:t>
      </w:r>
      <w:r w:rsidRPr="006877A7">
        <w:rPr>
          <w:rFonts w:ascii="Times New Roman" w:hAnsi="Times New Roman" w:cs="Times New Roman"/>
          <w:sz w:val="24"/>
          <w:szCs w:val="24"/>
        </w:rPr>
        <w:t>), l’illustrateur (</w:t>
      </w:r>
      <w:r w:rsidRPr="006877A7">
        <w:rPr>
          <w:rFonts w:ascii="Times New Roman" w:hAnsi="Times New Roman" w:cs="Times New Roman"/>
          <w:i/>
          <w:iCs/>
          <w:sz w:val="24"/>
          <w:szCs w:val="24"/>
        </w:rPr>
        <w:t>Régis Faller</w:t>
      </w:r>
      <w:r w:rsidRPr="006877A7">
        <w:rPr>
          <w:rFonts w:ascii="Times New Roman" w:hAnsi="Times New Roman" w:cs="Times New Roman"/>
          <w:sz w:val="24"/>
          <w:szCs w:val="24"/>
        </w:rPr>
        <w:t>), l’éditeur (</w:t>
      </w:r>
      <w:r w:rsidRPr="006877A7">
        <w:rPr>
          <w:rFonts w:ascii="Times New Roman" w:hAnsi="Times New Roman" w:cs="Times New Roman"/>
          <w:i/>
          <w:iCs/>
          <w:sz w:val="24"/>
          <w:szCs w:val="24"/>
        </w:rPr>
        <w:t>Nathan</w:t>
      </w:r>
      <w:r w:rsidRPr="006877A7">
        <w:rPr>
          <w:rFonts w:ascii="Times New Roman" w:hAnsi="Times New Roman" w:cs="Times New Roman"/>
          <w:sz w:val="24"/>
          <w:szCs w:val="24"/>
        </w:rPr>
        <w:t>) et la collection (</w:t>
      </w:r>
      <w:r w:rsidRPr="006877A7">
        <w:rPr>
          <w:rFonts w:ascii="Times New Roman" w:hAnsi="Times New Roman" w:cs="Times New Roman"/>
          <w:i/>
          <w:iCs/>
          <w:sz w:val="24"/>
          <w:szCs w:val="24"/>
        </w:rPr>
        <w:t>Premiers romans</w:t>
      </w:r>
      <w:r w:rsidRPr="006877A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8C757F" w14:textId="6A843D5C" w:rsidR="006877A7" w:rsidRDefault="006877A7" w:rsidP="00EF56F2">
      <w:pPr>
        <w:rPr>
          <w:rFonts w:ascii="Times New Roman" w:hAnsi="Times New Roman" w:cs="Times New Roman"/>
          <w:sz w:val="24"/>
          <w:szCs w:val="24"/>
        </w:rPr>
      </w:pPr>
    </w:p>
    <w:p w14:paraId="6E32E369" w14:textId="40922ED6" w:rsidR="006877A7" w:rsidRDefault="006877A7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Demander à votre enfant de formuler des hypothèses sur l’histoire :</w:t>
      </w:r>
    </w:p>
    <w:p w14:paraId="431BAA33" w14:textId="45408611" w:rsidR="006877A7" w:rsidRDefault="006877A7" w:rsidP="006877A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ton avis, quel est le thème de l’histoire ? </w:t>
      </w:r>
    </w:p>
    <w:p w14:paraId="576415BD" w14:textId="09B60748" w:rsidR="006877A7" w:rsidRDefault="006877A7" w:rsidP="006877A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Quels seront les personnages ?</w:t>
      </w:r>
    </w:p>
    <w:p w14:paraId="2741FFA4" w14:textId="360DF511" w:rsidR="006877A7" w:rsidRDefault="006877A7" w:rsidP="006877A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Où l’histoire va-t-elle se passer ?</w:t>
      </w:r>
    </w:p>
    <w:p w14:paraId="507F5D0C" w14:textId="6332D094" w:rsidR="006877A7" w:rsidRDefault="006877A7" w:rsidP="006877A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Pourquoi dit-on que Nico est comme une grenouille dans le titre ?</w:t>
      </w:r>
    </w:p>
    <w:p w14:paraId="2F78A5C4" w14:textId="1098250C" w:rsidR="006877A7" w:rsidRDefault="009C0D63" w:rsidP="006877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Noter les hypothèses de votre enfant. Elles seront validées ou non en fonction de la lecture.</w:t>
      </w:r>
    </w:p>
    <w:p w14:paraId="7141EA9F" w14:textId="03E717FD" w:rsidR="004C5AB5" w:rsidRPr="009C0D63" w:rsidRDefault="004C5AB5" w:rsidP="006877A7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C0D63">
        <w:rPr>
          <w:rFonts w:ascii="Times New Roman" w:hAnsi="Times New Roman" w:cs="Times New Roman"/>
          <w:i/>
          <w:iCs/>
          <w:sz w:val="24"/>
          <w:szCs w:val="24"/>
          <w:u w:val="single"/>
        </w:rPr>
        <w:t>Justification des réponses en s’appuyant sur le texte et les illustrations.</w:t>
      </w:r>
    </w:p>
    <w:p w14:paraId="5E4399CF" w14:textId="757870B9" w:rsidR="004C5AB5" w:rsidRDefault="004C5AB5" w:rsidP="004C5AB5">
      <w:pPr>
        <w:rPr>
          <w:rFonts w:ascii="Times New Roman" w:hAnsi="Times New Roman" w:cs="Times New Roman"/>
          <w:sz w:val="24"/>
          <w:szCs w:val="24"/>
        </w:rPr>
      </w:pPr>
      <w:bookmarkStart w:id="0" w:name="_Hlk36991207"/>
      <w:r>
        <w:rPr>
          <w:rFonts w:ascii="Times New Roman" w:hAnsi="Times New Roman" w:cs="Times New Roman"/>
          <w:sz w:val="24"/>
          <w:szCs w:val="24"/>
        </w:rPr>
        <w:t>Demander à votre enfant de lire les questions suivantes </w:t>
      </w:r>
      <w:r w:rsidR="009C0D63">
        <w:rPr>
          <w:rFonts w:ascii="Times New Roman" w:hAnsi="Times New Roman" w:cs="Times New Roman"/>
          <w:sz w:val="24"/>
          <w:szCs w:val="24"/>
        </w:rPr>
        <w:t>pour qu’il puisse anticiper sur ce qu’on va lui demander. La question 1 reprend l’observation des éléments de la couverture.</w:t>
      </w:r>
    </w:p>
    <w:p w14:paraId="2889722D" w14:textId="1D409527" w:rsidR="009C0D63" w:rsidRDefault="009C0D63" w:rsidP="004C5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Puis lecture de la première partie du texte pour pouvoir répondre aux questions.</w:t>
      </w:r>
    </w:p>
    <w:p w14:paraId="771DD719" w14:textId="524E8D34" w:rsidR="009C0D63" w:rsidRDefault="004C5AB5" w:rsidP="004C5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F2E89" wp14:editId="67EF67DE">
            <wp:extent cx="6541424" cy="1737360"/>
            <wp:effectExtent l="0" t="0" r="0" b="0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stions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76" cy="17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A8BDD0F" w14:textId="52AC41C5" w:rsidR="00E96386" w:rsidRDefault="00E96386" w:rsidP="004C5AB5">
      <w:pPr>
        <w:rPr>
          <w:rFonts w:ascii="Times New Roman" w:hAnsi="Times New Roman" w:cs="Times New Roman"/>
          <w:sz w:val="24"/>
          <w:szCs w:val="24"/>
        </w:rPr>
      </w:pPr>
    </w:p>
    <w:p w14:paraId="3563FAAF" w14:textId="5794D66D" w:rsidR="00E96386" w:rsidRDefault="00E96386" w:rsidP="004C5AB5">
      <w:pPr>
        <w:rPr>
          <w:rFonts w:ascii="Times New Roman" w:hAnsi="Times New Roman" w:cs="Times New Roman"/>
          <w:sz w:val="24"/>
          <w:szCs w:val="24"/>
        </w:rPr>
      </w:pPr>
    </w:p>
    <w:p w14:paraId="03F2FF0C" w14:textId="77777777" w:rsidR="00E96386" w:rsidRPr="00E96386" w:rsidRDefault="00E96386" w:rsidP="004C5AB5">
      <w:pPr>
        <w:rPr>
          <w:rFonts w:ascii="Times New Roman" w:hAnsi="Times New Roman" w:cs="Times New Roman"/>
          <w:sz w:val="24"/>
          <w:szCs w:val="24"/>
        </w:rPr>
      </w:pPr>
    </w:p>
    <w:p w14:paraId="59008E10" w14:textId="1AC4487E" w:rsidR="004C5AB5" w:rsidRPr="00E965FB" w:rsidRDefault="004C5AB5" w:rsidP="004C5AB5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Lecture d</w:t>
      </w:r>
      <w:r w:rsidR="009C0D63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u début </w:t>
      </w:r>
      <w:r w:rsidRPr="00E965FB">
        <w:rPr>
          <w:rFonts w:ascii="Times New Roman" w:hAnsi="Times New Roman" w:cs="Times New Roman"/>
          <w:i/>
          <w:iCs/>
          <w:sz w:val="24"/>
          <w:szCs w:val="24"/>
          <w:u w:val="single"/>
        </w:rPr>
        <w:t>de l’histoire.</w:t>
      </w:r>
    </w:p>
    <w:p w14:paraId="53900606" w14:textId="61608F1B" w:rsidR="004C5AB5" w:rsidRDefault="004C5AB5" w:rsidP="004C5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Travail de lecture autonome du texte par votre enfant. Demander ensuite à votre enfant de vous le lire. Si cela est nécessaire, aidez-le à lire le texte. Lors de cette lecture, montrer au fur et à mesure les mots lus avec votre doigt. Vous pouvez faire écouter l’histoire en double-cliquant sur l’icône suivante jusqu’à la 2</w:t>
      </w:r>
      <w:r w:rsidR="009C0D63">
        <w:rPr>
          <w:rFonts w:ascii="Times New Roman" w:hAnsi="Times New Roman" w:cs="Times New Roman"/>
          <w:sz w:val="24"/>
          <w:szCs w:val="24"/>
        </w:rPr>
        <w:t>3</w:t>
      </w:r>
      <w:r w:rsidRPr="00453DD6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seconde </w:t>
      </w:r>
    </w:p>
    <w:p w14:paraId="505EF45F" w14:textId="04AD9243" w:rsidR="009C0D63" w:rsidRPr="006877A7" w:rsidRDefault="005F240C" w:rsidP="004C5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2251" w:dyaOrig="811" w14:anchorId="11D0C6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2.8pt;height:40.8pt" o:ole="">
            <v:imagedata r:id="rId7" o:title=""/>
          </v:shape>
          <o:OLEObject Type="Embed" ProgID="Package" ShapeID="_x0000_i1027" DrawAspect="Content" ObjectID="_1650028449" r:id="rId8"/>
        </w:object>
      </w:r>
    </w:p>
    <w:p w14:paraId="21F02033" w14:textId="4ED1C54E" w:rsidR="006877A7" w:rsidRDefault="004C5AB5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A840E8" wp14:editId="2FA36DCF">
            <wp:extent cx="2796540" cy="3174453"/>
            <wp:effectExtent l="0" t="0" r="3810" b="6985"/>
            <wp:docPr id="3" name="Image 3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xte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188" cy="318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B187A" w14:textId="6507A79B" w:rsidR="009C0D63" w:rsidRPr="009C0D63" w:rsidRDefault="009C0D63" w:rsidP="00EF56F2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9C0D63">
        <w:rPr>
          <w:rFonts w:ascii="Times New Roman" w:hAnsi="Times New Roman" w:cs="Times New Roman"/>
          <w:i/>
          <w:iCs/>
          <w:sz w:val="24"/>
          <w:szCs w:val="24"/>
          <w:u w:val="single"/>
        </w:rPr>
        <w:t>Réponses aux questions :</w:t>
      </w:r>
    </w:p>
    <w:p w14:paraId="71B5C1FE" w14:textId="0F9D611D" w:rsidR="009C0D63" w:rsidRDefault="009C0D63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Le </w:t>
      </w:r>
      <w:r w:rsidRPr="008B4D70">
        <w:rPr>
          <w:rFonts w:ascii="Times New Roman" w:hAnsi="Times New Roman" w:cs="Times New Roman"/>
          <w:i/>
          <w:iCs/>
          <w:sz w:val="24"/>
          <w:szCs w:val="24"/>
        </w:rPr>
        <w:t>moi</w:t>
      </w:r>
      <w:r>
        <w:rPr>
          <w:rFonts w:ascii="Times New Roman" w:hAnsi="Times New Roman" w:cs="Times New Roman"/>
          <w:sz w:val="24"/>
          <w:szCs w:val="24"/>
        </w:rPr>
        <w:t xml:space="preserve"> est le narrateur de l’histoire, celui qui la raconte. On peut penser qu’il s’agit de Nico </w:t>
      </w:r>
      <w:r w:rsidR="005F240C">
        <w:rPr>
          <w:rFonts w:ascii="Times New Roman" w:hAnsi="Times New Roman" w:cs="Times New Roman"/>
          <w:sz w:val="24"/>
          <w:szCs w:val="24"/>
        </w:rPr>
        <w:t>énoncé</w:t>
      </w:r>
      <w:r>
        <w:rPr>
          <w:rFonts w:ascii="Times New Roman" w:hAnsi="Times New Roman" w:cs="Times New Roman"/>
          <w:sz w:val="24"/>
          <w:szCs w:val="24"/>
        </w:rPr>
        <w:t xml:space="preserve"> dans le titre.</w:t>
      </w:r>
    </w:p>
    <w:p w14:paraId="6BFFC1A0" w14:textId="19AC583B" w:rsidR="009C0D63" w:rsidRDefault="009C0D63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Le mot sautillé est un mot de la même famille que saut et sauter. Il s’agit de faire des petits sauts sur place. Demander à votre enfant de sautiller pour valider sa compréhension.</w:t>
      </w:r>
    </w:p>
    <w:p w14:paraId="03C19AB4" w14:textId="35589D42" w:rsidR="00A70C7C" w:rsidRDefault="00A70C7C" w:rsidP="00EF56F2">
      <w:pPr>
        <w:rPr>
          <w:rFonts w:ascii="Times New Roman" w:hAnsi="Times New Roman" w:cs="Times New Roman"/>
          <w:sz w:val="24"/>
          <w:szCs w:val="24"/>
        </w:rPr>
      </w:pPr>
    </w:p>
    <w:p w14:paraId="2395AF1A" w14:textId="3F3B6BAF" w:rsidR="00A70C7C" w:rsidRPr="005457B3" w:rsidRDefault="00A70C7C" w:rsidP="00EF56F2">
      <w:pPr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5457B3">
        <w:rPr>
          <w:rFonts w:ascii="Times New Roman" w:hAnsi="Times New Roman" w:cs="Times New Roman"/>
          <w:i/>
          <w:iCs/>
          <w:sz w:val="24"/>
          <w:szCs w:val="24"/>
          <w:u w:val="single"/>
        </w:rPr>
        <w:t>Identification des dialogues :</w:t>
      </w:r>
    </w:p>
    <w:p w14:paraId="659EE0F4" w14:textId="738E5C82" w:rsidR="005457B3" w:rsidRDefault="005457B3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Demander à votre enfant de repérer les signes de ponctuation qui marquent un dialogue et d’identifier les personnages qui parlent.</w:t>
      </w:r>
    </w:p>
    <w:p w14:paraId="377FE40F" w14:textId="45D49AE7" w:rsidR="00E96386" w:rsidRDefault="00E96386" w:rsidP="00EF56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76B69" wp14:editId="79413632">
            <wp:extent cx="2255715" cy="2560542"/>
            <wp:effectExtent l="0" t="0" r="0" b="0"/>
            <wp:docPr id="5" name="Image 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xte 1 parol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715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57B43" w14:textId="1C2F34F8" w:rsidR="005457B3" w:rsidRPr="006877A7" w:rsidRDefault="005457B3" w:rsidP="00EF56F2">
      <w:pPr>
        <w:rPr>
          <w:rFonts w:ascii="Times New Roman" w:hAnsi="Times New Roman" w:cs="Times New Roman"/>
          <w:noProof/>
          <w:sz w:val="24"/>
          <w:szCs w:val="24"/>
        </w:rPr>
      </w:pPr>
      <w:r w:rsidRPr="00E96386"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t>Synthèse de la séance</w:t>
      </w:r>
      <w:r w:rsidR="00E96386" w:rsidRPr="00E96386"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t> :</w:t>
      </w:r>
      <w:r w:rsidR="00E96386">
        <w:rPr>
          <w:rFonts w:ascii="Times New Roman" w:hAnsi="Times New Roman" w:cs="Times New Roman"/>
          <w:noProof/>
          <w:sz w:val="24"/>
          <w:szCs w:val="24"/>
        </w:rPr>
        <w:t xml:space="preserve"> Expliquer à votre enfant que les premières informations collectées sur la couverture, dans les illustrations et dans le contexte sont essentielles pour comprendre et pouvoir se projeter dans l’histoire.</w:t>
      </w:r>
    </w:p>
    <w:sectPr w:rsidR="005457B3" w:rsidRPr="00687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40701A"/>
    <w:multiLevelType w:val="hybridMultilevel"/>
    <w:tmpl w:val="37F657E6"/>
    <w:lvl w:ilvl="0" w:tplc="67A2311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6F2"/>
    <w:rsid w:val="002E5920"/>
    <w:rsid w:val="004C5AB5"/>
    <w:rsid w:val="005457B3"/>
    <w:rsid w:val="005F240C"/>
    <w:rsid w:val="006877A7"/>
    <w:rsid w:val="008B4D70"/>
    <w:rsid w:val="009C0D63"/>
    <w:rsid w:val="00A70C7C"/>
    <w:rsid w:val="00E96386"/>
    <w:rsid w:val="00EF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08797"/>
  <w15:chartTrackingRefBased/>
  <w15:docId w15:val="{2F686A54-1436-47FC-92F6-942BC29D5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6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F5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437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 Gautier</dc:creator>
  <cp:keywords/>
  <dc:description/>
  <cp:lastModifiedBy>Sabine  Gautier</cp:lastModifiedBy>
  <cp:revision>3</cp:revision>
  <dcterms:created xsi:type="dcterms:W3CDTF">2020-05-03T13:18:00Z</dcterms:created>
  <dcterms:modified xsi:type="dcterms:W3CDTF">2020-05-03T14:27:00Z</dcterms:modified>
</cp:coreProperties>
</file>