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AD" w:rsidRDefault="004D792A" w:rsidP="00CB0302">
      <w:pPr>
        <w:jc w:val="center"/>
      </w:pPr>
      <w:r>
        <w:t>Jeudi 9 avril</w:t>
      </w:r>
    </w:p>
    <w:p w:rsidR="004D792A" w:rsidRPr="004D792A" w:rsidRDefault="004D792A">
      <w:pPr>
        <w:rPr>
          <w:b/>
          <w:u w:val="single"/>
        </w:rPr>
      </w:pPr>
      <w:r w:rsidRPr="004D792A">
        <w:rPr>
          <w:b/>
          <w:u w:val="single"/>
        </w:rPr>
        <w:t>Warm up anglais à l’oral</w:t>
      </w:r>
    </w:p>
    <w:p w:rsidR="004D792A" w:rsidRDefault="004D792A">
      <w:pPr>
        <w:rPr>
          <w:lang w:val="en-US"/>
        </w:rPr>
      </w:pPr>
      <w:r w:rsidRPr="004D792A">
        <w:rPr>
          <w:lang w:val="en-US"/>
        </w:rPr>
        <w:t>What is the date today ? Thursday 9th April          (</w:t>
      </w:r>
      <w:r w:rsidRPr="004D792A">
        <w:rPr>
          <w:i/>
          <w:color w:val="FF0000"/>
          <w:lang w:val="en-US"/>
        </w:rPr>
        <w:t>compter jusqu’à 9 en anglais</w:t>
      </w:r>
      <w:r>
        <w:rPr>
          <w:lang w:val="en-US"/>
        </w:rPr>
        <w:t>)</w:t>
      </w:r>
    </w:p>
    <w:p w:rsidR="004D792A" w:rsidRDefault="004D792A">
      <w:pPr>
        <w:rPr>
          <w:lang w:val="en-US"/>
        </w:rPr>
      </w:pPr>
      <w:r>
        <w:rPr>
          <w:lang w:val="en-US"/>
        </w:rPr>
        <w:t>Do you have a grandfather? Yes I have …. Grandfathers.</w:t>
      </w:r>
    </w:p>
    <w:p w:rsidR="004D792A" w:rsidRDefault="004D792A">
      <w:pPr>
        <w:rPr>
          <w:lang w:val="en-US"/>
        </w:rPr>
      </w:pPr>
      <w:r>
        <w:rPr>
          <w:lang w:val="en-US"/>
        </w:rPr>
        <w:t>Do you have a gran</w:t>
      </w:r>
      <w:r>
        <w:rPr>
          <w:lang w:val="en-US"/>
        </w:rPr>
        <w:t>dmo</w:t>
      </w:r>
      <w:r>
        <w:rPr>
          <w:lang w:val="en-US"/>
        </w:rPr>
        <w:t>ther? Yes I have …. G</w:t>
      </w:r>
      <w:r>
        <w:rPr>
          <w:lang w:val="en-US"/>
        </w:rPr>
        <w:t>randmo</w:t>
      </w:r>
      <w:r>
        <w:rPr>
          <w:lang w:val="en-US"/>
        </w:rPr>
        <w:t>thers</w:t>
      </w:r>
    </w:p>
    <w:p w:rsidR="004D792A" w:rsidRDefault="004D792A">
      <w:pPr>
        <w:rPr>
          <w:lang w:val="en-US"/>
        </w:rPr>
      </w:pPr>
      <w:r>
        <w:rPr>
          <w:lang w:val="en-US"/>
        </w:rPr>
        <w:t xml:space="preserve">What’s your </w:t>
      </w:r>
      <w:r>
        <w:rPr>
          <w:lang w:val="en-US"/>
        </w:rPr>
        <w:t>grandmother</w:t>
      </w:r>
      <w:r>
        <w:rPr>
          <w:lang w:val="en-US"/>
        </w:rPr>
        <w:t xml:space="preserve">’s name? My </w:t>
      </w:r>
      <w:r>
        <w:rPr>
          <w:lang w:val="en-US"/>
        </w:rPr>
        <w:t>grandmother</w:t>
      </w:r>
      <w:r>
        <w:rPr>
          <w:lang w:val="en-US"/>
        </w:rPr>
        <w:t>’s name is……….</w:t>
      </w:r>
    </w:p>
    <w:p w:rsidR="004D792A" w:rsidRDefault="004D792A"/>
    <w:p w:rsidR="004D792A" w:rsidRDefault="004D792A">
      <w:r w:rsidRPr="004D792A">
        <w:rPr>
          <w:b/>
          <w:u w:val="single"/>
        </w:rPr>
        <w:t>Lecture du texte</w:t>
      </w:r>
      <w:r w:rsidRPr="004D792A">
        <w:t xml:space="preserve">  “ à la</w:t>
      </w:r>
      <w:r w:rsidRPr="004D792A">
        <w:tab/>
      </w:r>
      <w:r>
        <w:t>piscine » (1 minute)</w:t>
      </w:r>
    </w:p>
    <w:p w:rsidR="00CB0302" w:rsidRPr="004D792A" w:rsidRDefault="00CB0302"/>
    <w:p w:rsidR="004D792A" w:rsidRDefault="004D792A">
      <w:r w:rsidRPr="004D792A">
        <w:rPr>
          <w:b/>
          <w:u w:val="single"/>
        </w:rPr>
        <w:t>Dictée</w:t>
      </w:r>
      <w:r>
        <w:rPr>
          <w:b/>
          <w:u w:val="single"/>
        </w:rPr>
        <w:t xml:space="preserve"> : </w:t>
      </w:r>
      <w:r w:rsidRPr="00CB0302">
        <w:rPr>
          <w:b/>
        </w:rPr>
        <w:t>La</w:t>
      </w:r>
      <w:r w:rsidRPr="00CB0302">
        <w:t xml:space="preserve"> gentille </w:t>
      </w:r>
      <w:r w:rsidR="00CB0302">
        <w:t>vieille dame travaillait</w:t>
      </w:r>
      <w:r w:rsidRPr="00CB0302">
        <w:t xml:space="preserve"> et f</w:t>
      </w:r>
      <w:r w:rsidR="00CB0302">
        <w:t>ais</w:t>
      </w:r>
      <w:r w:rsidRPr="00CB0302">
        <w:t>ait plusieurs voyages.</w:t>
      </w:r>
      <w:r w:rsidR="00CB0302">
        <w:t xml:space="preserve"> </w:t>
      </w:r>
    </w:p>
    <w:p w:rsidR="00CB0302" w:rsidRDefault="00CB0302">
      <w:r w:rsidRPr="00CB0302">
        <w:rPr>
          <w:b/>
          <w:u w:val="thick"/>
        </w:rPr>
        <w:t>Souligne</w:t>
      </w:r>
      <w:r>
        <w:t xml:space="preserve"> le </w:t>
      </w:r>
      <w:r w:rsidRPr="00CB0302">
        <w:rPr>
          <w:u w:val="thick" w:color="00B0F0"/>
        </w:rPr>
        <w:t>sujet</w:t>
      </w:r>
      <w:r>
        <w:t xml:space="preserve"> en bleu et remplace le par un pronom personnel (je, tu, elle, il, nous, vous, ils, elles), souligne les </w:t>
      </w:r>
      <w:r w:rsidRPr="00CB0302">
        <w:rPr>
          <w:u w:val="thick" w:color="FF0000"/>
        </w:rPr>
        <w:t>verbes</w:t>
      </w:r>
      <w:r>
        <w:t xml:space="preserve"> en rouge. A quel temps est écrite cette phrase ?</w:t>
      </w:r>
    </w:p>
    <w:p w:rsidR="00CB0302" w:rsidRDefault="00CB0302">
      <w:pPr>
        <w:rPr>
          <w:i/>
          <w:color w:val="FF0000"/>
        </w:rPr>
      </w:pPr>
      <w:r w:rsidRPr="00CB0302">
        <w:rPr>
          <w:b/>
          <w:u w:val="thick"/>
        </w:rPr>
        <w:t>Transformation :</w:t>
      </w:r>
      <w:r>
        <w:t xml:space="preserve"> change </w:t>
      </w:r>
      <w:r w:rsidRPr="00CB0302">
        <w:rPr>
          <w:b/>
        </w:rPr>
        <w:t>La</w:t>
      </w:r>
      <w:r>
        <w:t xml:space="preserve"> par </w:t>
      </w:r>
      <w:r w:rsidRPr="00CB0302">
        <w:rPr>
          <w:b/>
        </w:rPr>
        <w:t>Les</w:t>
      </w:r>
      <w:r>
        <w:rPr>
          <w:b/>
        </w:rPr>
        <w:t xml:space="preserve">  </w:t>
      </w:r>
      <w:r w:rsidRPr="00CB0302">
        <w:rPr>
          <w:i/>
          <w:color w:val="FF0000"/>
        </w:rPr>
        <w:t>(attention aux accords et aux terminaisons des verbes !)</w:t>
      </w:r>
    </w:p>
    <w:p w:rsidR="00CB0302" w:rsidRDefault="00CB0302">
      <w:pPr>
        <w:rPr>
          <w:i/>
          <w:color w:val="FF0000"/>
        </w:rPr>
      </w:pPr>
    </w:p>
    <w:p w:rsidR="00CB0302" w:rsidRDefault="00876AE2">
      <w:r w:rsidRPr="00876AE2">
        <w:t>Voici quelques exercices pour t’entrainer sur l’imparfait  8-9-</w:t>
      </w:r>
      <w:r w:rsidRPr="00876AE2">
        <w:rPr>
          <w:shd w:val="clear" w:color="auto" w:fill="FFFF00"/>
        </w:rPr>
        <w:t xml:space="preserve">10 </w:t>
      </w:r>
      <w:r w:rsidRPr="00876AE2">
        <w:t>p113</w:t>
      </w:r>
    </w:p>
    <w:p w:rsidR="00876AE2" w:rsidRDefault="00876AE2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fr-FR"/>
        </w:rPr>
        <w:drawing>
          <wp:inline distT="0" distB="0" distL="0" distR="0">
            <wp:extent cx="3207385" cy="4688205"/>
            <wp:effectExtent l="0" t="0" r="0" b="0"/>
            <wp:docPr id="2" name="Image 2" descr="C:\Users\Edith\Documents\Scanned Documents\Imag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\Documents\Scanned Documents\Image (5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93" w:rsidRPr="00B73E9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73E93">
        <w:rPr>
          <w:noProof/>
          <w:lang w:eastAsia="fr-FR"/>
        </w:rPr>
        <w:drawing>
          <wp:inline distT="0" distB="0" distL="0" distR="0" wp14:anchorId="5CAD68D9" wp14:editId="039C2C12">
            <wp:extent cx="2961640" cy="1419225"/>
            <wp:effectExtent l="0" t="0" r="0" b="0"/>
            <wp:docPr id="3" name="Image 3" descr="C:\Users\Edith\Documents\Scanned Documents\Imag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th\Documents\Scanned Documents\Image (6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E2" w:rsidRDefault="00B73E93">
      <w:r>
        <w:t xml:space="preserve">Tu peux faire une pause </w:t>
      </w:r>
      <w:r>
        <w:rPr>
          <w:noProof/>
          <w:lang w:eastAsia="fr-FR"/>
        </w:rPr>
        <w:drawing>
          <wp:inline distT="0" distB="0" distL="0" distR="0" wp14:anchorId="550EDE35" wp14:editId="366F69C0">
            <wp:extent cx="238836" cy="238836"/>
            <wp:effectExtent l="0" t="0" r="0" b="0"/>
            <wp:docPr id="1" name="Picture 1" descr="C:\Users\Edith\AppData\Local\Microsoft\Windows\Temporary Internet Files\Content.IE5\UPJ6ZVEK\Smiley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AppData\Local\Microsoft\Windows\Temporary Internet Files\Content.IE5\UPJ6ZVEK\Smiley_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9" cy="24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93" w:rsidRDefault="00B73E93"/>
    <w:p w:rsidR="00B73E93" w:rsidRDefault="00B73E93">
      <w:r>
        <w:lastRenderedPageBreak/>
        <w:t xml:space="preserve">Pour t’entrainer à reconnaitre la valeur des nombres </w:t>
      </w:r>
      <w:r w:rsidR="009E484F">
        <w:t xml:space="preserve">ou décomposer un nombre </w:t>
      </w:r>
      <w:r>
        <w:t>tu peux te connecter sur ce site</w:t>
      </w:r>
    </w:p>
    <w:p w:rsidR="00B73E93" w:rsidRDefault="00B73E93">
      <w:hyperlink r:id="rId8" w:history="1">
        <w:r>
          <w:rPr>
            <w:rStyle w:val="Lienhypertexte"/>
          </w:rPr>
          <w:t>https://fr.ixl.com/math/ce2/donner-la-valeur-d-un-chiffre-en-fonction-de-sa-place-dans-un-nombre</w:t>
        </w:r>
      </w:hyperlink>
    </w:p>
    <w:p w:rsidR="00B73E93" w:rsidRDefault="00B73E93">
      <w:hyperlink r:id="rId9" w:history="1">
        <w:r>
          <w:rPr>
            <w:rStyle w:val="Lienhypertexte"/>
          </w:rPr>
          <w:t>https://fr.ixl.com/math/ce2/d%C3%A9composer-des-nombres-jusqu-%C3%A0-9-999</w:t>
        </w:r>
      </w:hyperlink>
    </w:p>
    <w:p w:rsidR="00A80149" w:rsidRDefault="00BC4B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520700</wp:posOffset>
                </wp:positionV>
                <wp:extent cx="0" cy="149860"/>
                <wp:effectExtent l="59055" t="8255" r="55245" b="228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3.1pt;margin-top:41pt;width:0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520700</wp:posOffset>
                </wp:positionV>
                <wp:extent cx="6985" cy="149860"/>
                <wp:effectExtent l="55880" t="8255" r="60960" b="228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98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8.6pt;margin-top:41pt;width:.5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A80149">
        <w:t xml:space="preserve">tu peux ensuite faire la p 38 du fichier de calculs.     </w:t>
      </w:r>
      <w:r w:rsidR="00A80149">
        <w:rPr>
          <w:noProof/>
          <w:lang w:eastAsia="fr-FR"/>
        </w:rPr>
        <w:drawing>
          <wp:inline distT="0" distB="0" distL="0" distR="0">
            <wp:extent cx="354842" cy="295482"/>
            <wp:effectExtent l="0" t="0" r="0" b="0"/>
            <wp:docPr id="5" name="Image 5" descr="C:\Users\Edith\AppData\Local\Microsoft\Windows\Temporary Internet Files\Content.IE5\FI9D8U93\Nuvola_apps_important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th\AppData\Local\Microsoft\Windows\Temporary Internet Files\Content.IE5\FI9D8U93\Nuvola_apps_important.svg[2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4" cy="2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49">
        <w:t xml:space="preserve">    </w:t>
      </w:r>
      <w:r w:rsidR="00A80149" w:rsidRPr="00A80149">
        <w:rPr>
          <w:i/>
          <w:color w:val="FF0000"/>
        </w:rPr>
        <w:t>N’oublie pas de calculer d’abord ce qu’il y a dans les parenthèses</w:t>
      </w:r>
      <w:r w:rsidR="00A80149">
        <w:t xml:space="preserve">  exemple 35 + (2x5) =                             </w:t>
      </w:r>
      <w:r>
        <w:t xml:space="preserve">                      48  +  ( 4</w:t>
      </w:r>
      <w:r w:rsidR="00A80149">
        <w:t xml:space="preserve"> x …</w:t>
      </w:r>
      <w:r>
        <w:rPr>
          <w:color w:val="FF0000"/>
        </w:rPr>
        <w:t>5</w:t>
      </w:r>
      <w:r w:rsidR="00A80149">
        <w:t xml:space="preserve">..)  = </w:t>
      </w:r>
      <w:r>
        <w:t xml:space="preserve"> 6</w:t>
      </w:r>
      <w:r w:rsidR="00A80149">
        <w:t>8</w:t>
      </w:r>
    </w:p>
    <w:p w:rsidR="00A80149" w:rsidRDefault="00A80149">
      <w:r>
        <w:t xml:space="preserve">                                        35 +  </w:t>
      </w:r>
      <w:r w:rsidRPr="00A80149">
        <w:rPr>
          <w:color w:val="FF0000"/>
        </w:rPr>
        <w:t>10</w:t>
      </w:r>
      <w:r>
        <w:t xml:space="preserve">  = 45                                                 48  +      </w:t>
      </w:r>
      <w:r w:rsidR="00BC4B41">
        <w:t>2</w:t>
      </w:r>
      <w:r>
        <w:t>0</w:t>
      </w:r>
      <w:r w:rsidR="00BC4B41">
        <w:t xml:space="preserve">    =   6</w:t>
      </w:r>
      <w:r>
        <w:t>8</w:t>
      </w:r>
    </w:p>
    <w:p w:rsidR="00876AE2" w:rsidRDefault="00A80149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3859335" cy="5083791"/>
            <wp:effectExtent l="0" t="0" r="0" b="0"/>
            <wp:docPr id="4" name="Image 4" descr="C:\Users\Edith\Documents\Scanned Documents\Image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th\Documents\Scanned Documents\Image (6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60" cy="50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41" w:rsidRDefault="00BC4B41">
      <w:pPr>
        <w:rPr>
          <w:b/>
          <w:u w:val="single"/>
        </w:rPr>
      </w:pPr>
    </w:p>
    <w:p w:rsidR="00BC4B41" w:rsidRDefault="00BC4B41">
      <w:r>
        <w:rPr>
          <w:b/>
          <w:u w:val="single"/>
        </w:rPr>
        <w:t xml:space="preserve">Tu peux reprendre la chanson de   </w:t>
      </w:r>
      <w:r>
        <w:rPr>
          <w:sz w:val="24"/>
          <w:szCs w:val="24"/>
        </w:rPr>
        <w:t xml:space="preserve">"Charango et Siku"  </w:t>
      </w:r>
      <w:hyperlink r:id="rId12" w:history="1">
        <w:r>
          <w:rPr>
            <w:rStyle w:val="Lienhypertexte"/>
            <w:sz w:val="24"/>
            <w:szCs w:val="24"/>
          </w:rPr>
          <w:t>https://www.youtube.com/watch?v=cdBVGBw_LN8</w:t>
        </w:r>
      </w:hyperlink>
    </w:p>
    <w:p w:rsidR="00BC4B41" w:rsidRDefault="00BC4B41"/>
    <w:p w:rsidR="00BC4B41" w:rsidRDefault="00BC4B41">
      <w:r>
        <w:t>Bon  courage. A demain</w:t>
      </w:r>
    </w:p>
    <w:p w:rsidR="00BC4B41" w:rsidRPr="00876AE2" w:rsidRDefault="00BC4B41">
      <w:pPr>
        <w:rPr>
          <w:b/>
          <w:u w:val="single"/>
        </w:rPr>
      </w:pPr>
      <w:r>
        <w:t>Maitresse</w:t>
      </w:r>
      <w:bookmarkStart w:id="0" w:name="_GoBack"/>
      <w:bookmarkEnd w:id="0"/>
    </w:p>
    <w:sectPr w:rsidR="00BC4B41" w:rsidRPr="00876AE2" w:rsidSect="004D792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A"/>
    <w:rsid w:val="004D792A"/>
    <w:rsid w:val="00876AE2"/>
    <w:rsid w:val="009E484F"/>
    <w:rsid w:val="00A80149"/>
    <w:rsid w:val="00AA7FAD"/>
    <w:rsid w:val="00B73E93"/>
    <w:rsid w:val="00BC4B41"/>
    <w:rsid w:val="00CB0302"/>
    <w:rsid w:val="00D9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A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73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A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7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ixl.com/math/ce2/donner-la-valeur-d-un-chiffre-en-fonction-de-sa-place-dans-un-nomb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cdBVGBw_L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fr.ixl.com/math/ce2/d%C3%A9composer-des-nombres-jusqu-%C3%A0-9-9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2020-04-08T12:57:00Z</dcterms:created>
  <dcterms:modified xsi:type="dcterms:W3CDTF">2020-04-08T14:37:00Z</dcterms:modified>
</cp:coreProperties>
</file>