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88" w:rsidRPr="00C154AB" w:rsidRDefault="00C26DED" w:rsidP="00C154AB">
      <w:pPr>
        <w:pStyle w:val="Titre1"/>
        <w:jc w:val="center"/>
        <w:rPr>
          <w:sz w:val="52"/>
          <w:szCs w:val="52"/>
          <w:u w:val="single"/>
        </w:rPr>
      </w:pPr>
      <w:r w:rsidRPr="00C154AB">
        <w:rPr>
          <w:sz w:val="52"/>
          <w:szCs w:val="52"/>
          <w:u w:val="single"/>
        </w:rPr>
        <w:t>Compte rendu de Conseil d'école</w:t>
      </w:r>
      <w:r w:rsidR="00A63F61">
        <w:rPr>
          <w:sz w:val="52"/>
          <w:szCs w:val="52"/>
          <w:u w:val="single"/>
        </w:rPr>
        <w:t xml:space="preserve"> extraordinaire</w:t>
      </w:r>
    </w:p>
    <w:p w:rsidR="00C26DED" w:rsidRDefault="00C26DED" w:rsidP="00C154AB">
      <w:pPr>
        <w:rPr>
          <w:sz w:val="28"/>
          <w:szCs w:val="28"/>
        </w:rPr>
      </w:pPr>
    </w:p>
    <w:p w:rsidR="00A63F61" w:rsidRDefault="00A63F61" w:rsidP="00C154AB">
      <w:pPr>
        <w:rPr>
          <w:sz w:val="28"/>
          <w:szCs w:val="28"/>
        </w:rPr>
      </w:pPr>
    </w:p>
    <w:p w:rsidR="00A63F61" w:rsidRDefault="00A63F61" w:rsidP="00C154AB">
      <w:pPr>
        <w:rPr>
          <w:sz w:val="28"/>
          <w:szCs w:val="28"/>
        </w:rPr>
      </w:pPr>
    </w:p>
    <w:p w:rsidR="00354DE0" w:rsidRDefault="00354DE0" w:rsidP="00C154AB">
      <w:pPr>
        <w:rPr>
          <w:sz w:val="28"/>
          <w:szCs w:val="28"/>
        </w:rPr>
      </w:pPr>
      <w:r>
        <w:rPr>
          <w:sz w:val="28"/>
          <w:szCs w:val="28"/>
        </w:rPr>
        <w:t xml:space="preserve">Secrétaires : </w:t>
      </w:r>
      <w:r w:rsidR="00DB6388">
        <w:rPr>
          <w:sz w:val="28"/>
          <w:szCs w:val="28"/>
        </w:rPr>
        <w:t xml:space="preserve">Mmes </w:t>
      </w:r>
      <w:r w:rsidR="0028336D">
        <w:rPr>
          <w:sz w:val="28"/>
          <w:szCs w:val="28"/>
        </w:rPr>
        <w:t xml:space="preserve"> </w:t>
      </w:r>
      <w:r w:rsidR="00A63F61">
        <w:rPr>
          <w:sz w:val="28"/>
          <w:szCs w:val="28"/>
        </w:rPr>
        <w:t xml:space="preserve"> </w:t>
      </w:r>
      <w:proofErr w:type="spellStart"/>
      <w:r w:rsidR="0028336D">
        <w:rPr>
          <w:sz w:val="28"/>
          <w:szCs w:val="28"/>
        </w:rPr>
        <w:t>Moisdon</w:t>
      </w:r>
      <w:proofErr w:type="spellEnd"/>
      <w:r w:rsidR="0028336D">
        <w:rPr>
          <w:sz w:val="28"/>
          <w:szCs w:val="28"/>
        </w:rPr>
        <w:t xml:space="preserve">  </w:t>
      </w:r>
      <w:r w:rsidR="00A63F61">
        <w:rPr>
          <w:sz w:val="28"/>
          <w:szCs w:val="28"/>
        </w:rPr>
        <w:t xml:space="preserve"> </w:t>
      </w:r>
      <w:r w:rsidR="00A71344">
        <w:rPr>
          <w:sz w:val="28"/>
          <w:szCs w:val="28"/>
        </w:rPr>
        <w:t>et</w:t>
      </w:r>
      <w:r w:rsidR="005871BD">
        <w:rPr>
          <w:sz w:val="28"/>
          <w:szCs w:val="28"/>
        </w:rPr>
        <w:t xml:space="preserve"> </w:t>
      </w:r>
      <w:r w:rsidR="00A71344">
        <w:rPr>
          <w:sz w:val="28"/>
          <w:szCs w:val="28"/>
        </w:rPr>
        <w:t xml:space="preserve"> </w:t>
      </w:r>
      <w:proofErr w:type="spellStart"/>
      <w:r w:rsidR="00A71344">
        <w:rPr>
          <w:sz w:val="28"/>
          <w:szCs w:val="28"/>
        </w:rPr>
        <w:t>Lafoix</w:t>
      </w:r>
      <w:proofErr w:type="spellEnd"/>
      <w:r w:rsidR="00A71344">
        <w:rPr>
          <w:sz w:val="28"/>
          <w:szCs w:val="28"/>
        </w:rPr>
        <w:t>.</w:t>
      </w:r>
    </w:p>
    <w:p w:rsidR="00354DE0" w:rsidRDefault="00354DE0" w:rsidP="00C154AB">
      <w:pPr>
        <w:rPr>
          <w:sz w:val="28"/>
          <w:szCs w:val="28"/>
        </w:rPr>
      </w:pPr>
    </w:p>
    <w:p w:rsidR="00A63F61" w:rsidRDefault="00A63F61" w:rsidP="00C154AB">
      <w:pPr>
        <w:rPr>
          <w:sz w:val="28"/>
          <w:szCs w:val="28"/>
        </w:rPr>
      </w:pPr>
    </w:p>
    <w:p w:rsidR="00A63F61" w:rsidRPr="00C154AB" w:rsidRDefault="00A63F61" w:rsidP="00C154AB">
      <w:pPr>
        <w:rPr>
          <w:sz w:val="28"/>
          <w:szCs w:val="28"/>
        </w:rPr>
      </w:pPr>
    </w:p>
    <w:p w:rsidR="00BD76E5" w:rsidRPr="00C154AB" w:rsidRDefault="00BD76E5"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 xml:space="preserve">Date </w:t>
      </w:r>
      <w:r w:rsidRPr="00C154AB">
        <w:rPr>
          <w:b/>
          <w:i/>
          <w:sz w:val="28"/>
          <w:szCs w:val="28"/>
        </w:rPr>
        <w:t xml:space="preserve">: </w:t>
      </w:r>
      <w:r w:rsidR="00C26DED" w:rsidRPr="00C154AB">
        <w:rPr>
          <w:b/>
          <w:i/>
          <w:sz w:val="28"/>
          <w:szCs w:val="28"/>
        </w:rPr>
        <w:tab/>
      </w:r>
      <w:r w:rsidR="00A63F61">
        <w:rPr>
          <w:sz w:val="28"/>
          <w:szCs w:val="28"/>
        </w:rPr>
        <w:t>Vendredi 4 mars 2016</w:t>
      </w:r>
      <w:r w:rsidRPr="00C154AB">
        <w:rPr>
          <w:sz w:val="28"/>
          <w:szCs w:val="28"/>
        </w:rPr>
        <w:t>,</w:t>
      </w:r>
      <w:r w:rsidR="00C26DED" w:rsidRPr="00C154AB">
        <w:rPr>
          <w:sz w:val="28"/>
          <w:szCs w:val="28"/>
        </w:rPr>
        <w:t xml:space="preserve"> 18h.</w:t>
      </w:r>
    </w:p>
    <w:p w:rsidR="00BD76E5" w:rsidRDefault="00BD76E5" w:rsidP="00C154AB">
      <w:pPr>
        <w:rPr>
          <w:sz w:val="28"/>
          <w:szCs w:val="28"/>
        </w:rPr>
      </w:pPr>
    </w:p>
    <w:p w:rsidR="00A63F61" w:rsidRPr="00C154AB" w:rsidRDefault="00A63F61" w:rsidP="00C154AB">
      <w:pPr>
        <w:rPr>
          <w:sz w:val="28"/>
          <w:szCs w:val="28"/>
        </w:rPr>
      </w:pPr>
    </w:p>
    <w:p w:rsidR="00A63F61" w:rsidRDefault="005C0588" w:rsidP="00A63F61">
      <w:pPr>
        <w:pBdr>
          <w:top w:val="single" w:sz="4" w:space="1" w:color="auto"/>
          <w:left w:val="single" w:sz="4" w:space="4" w:color="auto"/>
          <w:bottom w:val="single" w:sz="4" w:space="1" w:color="auto"/>
          <w:right w:val="single" w:sz="4" w:space="4" w:color="auto"/>
        </w:pBdr>
        <w:ind w:left="1410" w:hanging="1410"/>
        <w:rPr>
          <w:sz w:val="28"/>
          <w:szCs w:val="28"/>
        </w:rPr>
      </w:pPr>
      <w:r w:rsidRPr="00C154AB">
        <w:rPr>
          <w:b/>
          <w:i/>
          <w:sz w:val="28"/>
          <w:szCs w:val="28"/>
          <w:u w:val="single"/>
        </w:rPr>
        <w:t>Présents :</w:t>
      </w:r>
      <w:r w:rsidRPr="00C154AB">
        <w:rPr>
          <w:sz w:val="28"/>
          <w:szCs w:val="28"/>
        </w:rPr>
        <w:t xml:space="preserve"> </w:t>
      </w:r>
      <w:r w:rsidRPr="00C154AB">
        <w:rPr>
          <w:sz w:val="28"/>
          <w:szCs w:val="28"/>
        </w:rPr>
        <w:tab/>
      </w:r>
    </w:p>
    <w:p w:rsidR="00A63F61" w:rsidRDefault="0028336D" w:rsidP="00A63F61">
      <w:pPr>
        <w:pBdr>
          <w:top w:val="single" w:sz="4" w:space="1" w:color="auto"/>
          <w:left w:val="single" w:sz="4" w:space="4" w:color="auto"/>
          <w:bottom w:val="single" w:sz="4" w:space="1" w:color="auto"/>
          <w:right w:val="single" w:sz="4" w:space="4" w:color="auto"/>
        </w:pBdr>
        <w:ind w:left="1410" w:hanging="1410"/>
        <w:rPr>
          <w:sz w:val="28"/>
          <w:szCs w:val="28"/>
        </w:rPr>
      </w:pPr>
      <w:r>
        <w:rPr>
          <w:sz w:val="28"/>
          <w:szCs w:val="28"/>
        </w:rPr>
        <w:t xml:space="preserve">Mme </w:t>
      </w:r>
      <w:proofErr w:type="spellStart"/>
      <w:r>
        <w:rPr>
          <w:sz w:val="28"/>
          <w:szCs w:val="28"/>
        </w:rPr>
        <w:t>Parizot</w:t>
      </w:r>
      <w:proofErr w:type="spellEnd"/>
      <w:r>
        <w:rPr>
          <w:sz w:val="28"/>
          <w:szCs w:val="28"/>
        </w:rPr>
        <w:t>, Inspectrice de l'Education N</w:t>
      </w:r>
      <w:r w:rsidR="00A63F61" w:rsidRPr="00C154AB">
        <w:rPr>
          <w:sz w:val="28"/>
          <w:szCs w:val="28"/>
        </w:rPr>
        <w:t>ationale.</w:t>
      </w:r>
    </w:p>
    <w:p w:rsidR="0028336D" w:rsidRDefault="0028336D" w:rsidP="00A63F61">
      <w:pPr>
        <w:pBdr>
          <w:top w:val="single" w:sz="4" w:space="1" w:color="auto"/>
          <w:left w:val="single" w:sz="4" w:space="4" w:color="auto"/>
          <w:bottom w:val="single" w:sz="4" w:space="1" w:color="auto"/>
          <w:right w:val="single" w:sz="4" w:space="4" w:color="auto"/>
        </w:pBdr>
        <w:ind w:left="1410" w:hanging="1410"/>
        <w:rPr>
          <w:sz w:val="28"/>
          <w:szCs w:val="28"/>
        </w:rPr>
      </w:pPr>
      <w:r>
        <w:rPr>
          <w:sz w:val="28"/>
          <w:szCs w:val="28"/>
        </w:rPr>
        <w:t xml:space="preserve">M. </w:t>
      </w:r>
      <w:proofErr w:type="spellStart"/>
      <w:r>
        <w:rPr>
          <w:sz w:val="28"/>
          <w:szCs w:val="28"/>
        </w:rPr>
        <w:t>Baudoin</w:t>
      </w:r>
      <w:proofErr w:type="spellEnd"/>
      <w:r>
        <w:rPr>
          <w:sz w:val="28"/>
          <w:szCs w:val="28"/>
        </w:rPr>
        <w:t>, Délégué Départemental de l'Education Nationale.</w:t>
      </w:r>
    </w:p>
    <w:p w:rsidR="00A63F61" w:rsidRPr="00C154AB" w:rsidRDefault="005C0588" w:rsidP="00A63F61">
      <w:pPr>
        <w:pBdr>
          <w:top w:val="single" w:sz="4" w:space="1" w:color="auto"/>
          <w:left w:val="single" w:sz="4" w:space="4" w:color="auto"/>
          <w:bottom w:val="single" w:sz="4" w:space="1" w:color="auto"/>
          <w:right w:val="single" w:sz="4" w:space="4" w:color="auto"/>
        </w:pBdr>
        <w:rPr>
          <w:sz w:val="28"/>
          <w:szCs w:val="28"/>
        </w:rPr>
      </w:pPr>
      <w:r w:rsidRPr="00C154AB">
        <w:rPr>
          <w:sz w:val="28"/>
          <w:szCs w:val="28"/>
        </w:rPr>
        <w:t>Mme Stierle</w:t>
      </w:r>
      <w:r w:rsidR="00811B7A" w:rsidRPr="00C154AB">
        <w:rPr>
          <w:sz w:val="28"/>
          <w:szCs w:val="28"/>
        </w:rPr>
        <w:t xml:space="preserve">, </w:t>
      </w:r>
      <w:r w:rsidRPr="00C154AB">
        <w:rPr>
          <w:sz w:val="28"/>
          <w:szCs w:val="28"/>
        </w:rPr>
        <w:t xml:space="preserve">Mme </w:t>
      </w:r>
      <w:proofErr w:type="spellStart"/>
      <w:r w:rsidRPr="00C154AB">
        <w:rPr>
          <w:sz w:val="28"/>
          <w:szCs w:val="28"/>
        </w:rPr>
        <w:t>Lafoix</w:t>
      </w:r>
      <w:proofErr w:type="spellEnd"/>
      <w:r w:rsidR="00811B7A" w:rsidRPr="00C154AB">
        <w:rPr>
          <w:sz w:val="28"/>
          <w:szCs w:val="28"/>
        </w:rPr>
        <w:t xml:space="preserve">, </w:t>
      </w:r>
      <w:r w:rsidRPr="00C154AB">
        <w:rPr>
          <w:sz w:val="28"/>
          <w:szCs w:val="28"/>
        </w:rPr>
        <w:t>Mme Le Roux</w:t>
      </w:r>
      <w:r w:rsidR="00811B7A" w:rsidRPr="00C154AB">
        <w:rPr>
          <w:sz w:val="28"/>
          <w:szCs w:val="28"/>
        </w:rPr>
        <w:t xml:space="preserve">, </w:t>
      </w:r>
      <w:r w:rsidRPr="00C154AB">
        <w:rPr>
          <w:sz w:val="28"/>
          <w:szCs w:val="28"/>
        </w:rPr>
        <w:t>Mme Theil</w:t>
      </w:r>
      <w:r w:rsidR="00811B7A" w:rsidRPr="00C154AB">
        <w:rPr>
          <w:sz w:val="28"/>
          <w:szCs w:val="28"/>
        </w:rPr>
        <w:t xml:space="preserve">, </w:t>
      </w:r>
      <w:r w:rsidRPr="00C154AB">
        <w:rPr>
          <w:sz w:val="28"/>
          <w:szCs w:val="28"/>
        </w:rPr>
        <w:t xml:space="preserve">Mme </w:t>
      </w:r>
      <w:proofErr w:type="spellStart"/>
      <w:r w:rsidR="00DB6388">
        <w:rPr>
          <w:sz w:val="28"/>
          <w:szCs w:val="28"/>
        </w:rPr>
        <w:t>Guoin</w:t>
      </w:r>
      <w:proofErr w:type="spellEnd"/>
      <w:r w:rsidR="00200531">
        <w:rPr>
          <w:sz w:val="28"/>
          <w:szCs w:val="28"/>
        </w:rPr>
        <w:t xml:space="preserve">, </w:t>
      </w:r>
      <w:r w:rsidRPr="00C154AB">
        <w:rPr>
          <w:sz w:val="28"/>
          <w:szCs w:val="28"/>
        </w:rPr>
        <w:t>Mme Héry</w:t>
      </w:r>
      <w:r w:rsidR="00811B7A" w:rsidRPr="00C154AB">
        <w:rPr>
          <w:sz w:val="28"/>
          <w:szCs w:val="28"/>
        </w:rPr>
        <w:t>,</w:t>
      </w:r>
      <w:r w:rsidR="00DB6388">
        <w:rPr>
          <w:sz w:val="28"/>
          <w:szCs w:val="28"/>
        </w:rPr>
        <w:t xml:space="preserve"> </w:t>
      </w:r>
      <w:r w:rsidR="00A63F61">
        <w:rPr>
          <w:sz w:val="28"/>
          <w:szCs w:val="28"/>
        </w:rPr>
        <w:t xml:space="preserve">                        </w:t>
      </w:r>
      <w:r w:rsidR="00DB6388">
        <w:rPr>
          <w:sz w:val="28"/>
          <w:szCs w:val="28"/>
        </w:rPr>
        <w:t>Mme Moreau,</w:t>
      </w:r>
      <w:r w:rsidR="00811B7A" w:rsidRPr="00C154AB">
        <w:rPr>
          <w:sz w:val="28"/>
          <w:szCs w:val="28"/>
        </w:rPr>
        <w:t xml:space="preserve"> </w:t>
      </w:r>
      <w:r w:rsidR="00A63F61">
        <w:rPr>
          <w:sz w:val="28"/>
          <w:szCs w:val="28"/>
        </w:rPr>
        <w:t xml:space="preserve">Mme Allard, Mme Blaise, </w:t>
      </w:r>
      <w:r w:rsidR="00811B7A" w:rsidRPr="00C154AB">
        <w:rPr>
          <w:sz w:val="28"/>
          <w:szCs w:val="28"/>
        </w:rPr>
        <w:t>enseignantes.</w:t>
      </w:r>
    </w:p>
    <w:p w:rsidR="00A63F61" w:rsidRDefault="00A63F61" w:rsidP="00C154AB">
      <w:pPr>
        <w:pBdr>
          <w:top w:val="single" w:sz="4" w:space="1" w:color="auto"/>
          <w:left w:val="single" w:sz="4" w:space="4" w:color="auto"/>
          <w:bottom w:val="single" w:sz="4" w:space="1" w:color="auto"/>
          <w:right w:val="single" w:sz="4" w:space="4" w:color="auto"/>
        </w:pBdr>
        <w:rPr>
          <w:sz w:val="28"/>
          <w:szCs w:val="28"/>
        </w:rPr>
      </w:pPr>
      <w:r>
        <w:rPr>
          <w:sz w:val="28"/>
          <w:szCs w:val="28"/>
        </w:rPr>
        <w:t>M. Laborderie, Maire.</w:t>
      </w:r>
    </w:p>
    <w:p w:rsidR="00200531" w:rsidRPr="00C154AB" w:rsidRDefault="00811B7A" w:rsidP="00A63F61">
      <w:pPr>
        <w:pBdr>
          <w:top w:val="single" w:sz="4" w:space="1" w:color="auto"/>
          <w:left w:val="single" w:sz="4" w:space="4" w:color="auto"/>
          <w:bottom w:val="single" w:sz="4" w:space="1" w:color="auto"/>
          <w:right w:val="single" w:sz="4" w:space="4" w:color="auto"/>
        </w:pBdr>
        <w:rPr>
          <w:sz w:val="28"/>
          <w:szCs w:val="28"/>
        </w:rPr>
      </w:pPr>
      <w:r w:rsidRPr="00C154AB">
        <w:rPr>
          <w:sz w:val="28"/>
          <w:szCs w:val="28"/>
        </w:rPr>
        <w:t>Mme Dambrine, élue chargée des affaires scolaires.</w:t>
      </w:r>
    </w:p>
    <w:p w:rsidR="00C26DED" w:rsidRPr="00C154AB" w:rsidRDefault="00C26DED" w:rsidP="00A63F61">
      <w:pPr>
        <w:pBdr>
          <w:top w:val="single" w:sz="4" w:space="1" w:color="auto"/>
          <w:left w:val="single" w:sz="4" w:space="4" w:color="auto"/>
          <w:bottom w:val="single" w:sz="4" w:space="1" w:color="auto"/>
          <w:right w:val="single" w:sz="4" w:space="4" w:color="auto"/>
        </w:pBdr>
        <w:rPr>
          <w:sz w:val="28"/>
          <w:szCs w:val="28"/>
        </w:rPr>
      </w:pPr>
      <w:r w:rsidRPr="00C154AB">
        <w:rPr>
          <w:sz w:val="28"/>
          <w:szCs w:val="28"/>
        </w:rPr>
        <w:t xml:space="preserve">Mme </w:t>
      </w:r>
      <w:proofErr w:type="spellStart"/>
      <w:r w:rsidRPr="00C154AB">
        <w:rPr>
          <w:sz w:val="28"/>
          <w:szCs w:val="28"/>
        </w:rPr>
        <w:t>Allein</w:t>
      </w:r>
      <w:proofErr w:type="spellEnd"/>
      <w:r w:rsidRPr="00C154AB">
        <w:rPr>
          <w:sz w:val="28"/>
          <w:szCs w:val="28"/>
        </w:rPr>
        <w:t xml:space="preserve">, M. </w:t>
      </w:r>
      <w:proofErr w:type="spellStart"/>
      <w:r w:rsidRPr="00C154AB">
        <w:rPr>
          <w:sz w:val="28"/>
          <w:szCs w:val="28"/>
        </w:rPr>
        <w:t>Chréb</w:t>
      </w:r>
      <w:r w:rsidR="00C82EAB">
        <w:rPr>
          <w:sz w:val="28"/>
          <w:szCs w:val="28"/>
        </w:rPr>
        <w:t>or</w:t>
      </w:r>
      <w:proofErr w:type="spellEnd"/>
      <w:r w:rsidR="00C82EAB">
        <w:rPr>
          <w:sz w:val="28"/>
          <w:szCs w:val="28"/>
        </w:rPr>
        <w:t xml:space="preserve">, Mme Magalhaes, </w:t>
      </w:r>
      <w:r w:rsidR="00A63F61">
        <w:rPr>
          <w:sz w:val="28"/>
          <w:szCs w:val="28"/>
        </w:rPr>
        <w:t>Mme Prat</w:t>
      </w:r>
      <w:r w:rsidR="00C82EAB">
        <w:rPr>
          <w:sz w:val="28"/>
          <w:szCs w:val="28"/>
        </w:rPr>
        <w:t xml:space="preserve">, Mme  </w:t>
      </w:r>
      <w:proofErr w:type="spellStart"/>
      <w:r w:rsidR="00C82EAB">
        <w:rPr>
          <w:sz w:val="28"/>
          <w:szCs w:val="28"/>
        </w:rPr>
        <w:t>Morot</w:t>
      </w:r>
      <w:proofErr w:type="spellEnd"/>
      <w:r w:rsidR="00D22EB9">
        <w:rPr>
          <w:sz w:val="28"/>
          <w:szCs w:val="28"/>
        </w:rPr>
        <w:t>,</w:t>
      </w:r>
      <w:r w:rsidRPr="00C154AB">
        <w:rPr>
          <w:sz w:val="28"/>
          <w:szCs w:val="28"/>
        </w:rPr>
        <w:t xml:space="preserve"> </w:t>
      </w:r>
      <w:r w:rsidR="00A63F61">
        <w:rPr>
          <w:sz w:val="28"/>
          <w:szCs w:val="28"/>
        </w:rPr>
        <w:t xml:space="preserve">Mme </w:t>
      </w:r>
      <w:proofErr w:type="spellStart"/>
      <w:r w:rsidR="00A63F61">
        <w:rPr>
          <w:sz w:val="28"/>
          <w:szCs w:val="28"/>
        </w:rPr>
        <w:t>Caquineau</w:t>
      </w:r>
      <w:proofErr w:type="spellEnd"/>
      <w:r w:rsidR="00A63F61">
        <w:rPr>
          <w:sz w:val="28"/>
          <w:szCs w:val="28"/>
        </w:rPr>
        <w:t xml:space="preserve">, Mme Gautier, Mme </w:t>
      </w:r>
      <w:proofErr w:type="spellStart"/>
      <w:r w:rsidR="00A63F61">
        <w:rPr>
          <w:sz w:val="28"/>
          <w:szCs w:val="28"/>
        </w:rPr>
        <w:t>Ferron</w:t>
      </w:r>
      <w:proofErr w:type="spellEnd"/>
      <w:r w:rsidR="00A63F61">
        <w:rPr>
          <w:sz w:val="28"/>
          <w:szCs w:val="28"/>
        </w:rPr>
        <w:t xml:space="preserve">, Mme </w:t>
      </w:r>
      <w:proofErr w:type="spellStart"/>
      <w:r w:rsidR="00A63F61">
        <w:rPr>
          <w:sz w:val="28"/>
          <w:szCs w:val="28"/>
        </w:rPr>
        <w:t>Moisdon</w:t>
      </w:r>
      <w:proofErr w:type="spellEnd"/>
      <w:r w:rsidR="00C82EAB">
        <w:rPr>
          <w:sz w:val="28"/>
          <w:szCs w:val="28"/>
        </w:rPr>
        <w:t>,</w:t>
      </w:r>
      <w:r w:rsidR="0028336D">
        <w:rPr>
          <w:sz w:val="28"/>
          <w:szCs w:val="28"/>
        </w:rPr>
        <w:t xml:space="preserve"> Mme </w:t>
      </w:r>
      <w:proofErr w:type="spellStart"/>
      <w:r w:rsidR="0028336D">
        <w:rPr>
          <w:sz w:val="28"/>
          <w:szCs w:val="28"/>
        </w:rPr>
        <w:t>Moueix</w:t>
      </w:r>
      <w:proofErr w:type="spellEnd"/>
      <w:r w:rsidR="0028336D">
        <w:rPr>
          <w:sz w:val="28"/>
          <w:szCs w:val="28"/>
        </w:rPr>
        <w:t>,</w:t>
      </w:r>
      <w:r w:rsidR="00951919">
        <w:rPr>
          <w:sz w:val="28"/>
          <w:szCs w:val="28"/>
        </w:rPr>
        <w:t xml:space="preserve"> Mme Breuil, Mme Laurent, Mme Le</w:t>
      </w:r>
      <w:r w:rsidR="0028336D">
        <w:rPr>
          <w:sz w:val="28"/>
          <w:szCs w:val="28"/>
        </w:rPr>
        <w:t xml:space="preserve"> Sauze,</w:t>
      </w:r>
      <w:r w:rsidR="00C82EAB">
        <w:rPr>
          <w:sz w:val="28"/>
          <w:szCs w:val="28"/>
        </w:rPr>
        <w:t xml:space="preserve"> </w:t>
      </w:r>
      <w:r w:rsidRPr="00C154AB">
        <w:rPr>
          <w:sz w:val="28"/>
          <w:szCs w:val="28"/>
        </w:rPr>
        <w:t>parents élus.</w:t>
      </w:r>
    </w:p>
    <w:p w:rsidR="005C0588" w:rsidRDefault="005C0588" w:rsidP="00C154AB">
      <w:pPr>
        <w:rPr>
          <w:b/>
          <w:i/>
          <w:sz w:val="28"/>
          <w:szCs w:val="28"/>
          <w:u w:val="single"/>
        </w:rPr>
      </w:pPr>
    </w:p>
    <w:p w:rsidR="00A63F61" w:rsidRPr="00C154AB" w:rsidRDefault="00A63F61" w:rsidP="00C154AB">
      <w:pPr>
        <w:rPr>
          <w:b/>
          <w:i/>
          <w:sz w:val="28"/>
          <w:szCs w:val="28"/>
          <w:u w:val="single"/>
        </w:rPr>
      </w:pPr>
    </w:p>
    <w:p w:rsidR="00FE4B7A" w:rsidRPr="00C154AB" w:rsidRDefault="005C0588"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Ordre du jour :</w:t>
      </w:r>
    </w:p>
    <w:p w:rsidR="00811B7A" w:rsidRPr="00A63F61" w:rsidRDefault="00A63F61" w:rsidP="00C154AB">
      <w:pPr>
        <w:pBdr>
          <w:top w:val="single" w:sz="4" w:space="1" w:color="auto"/>
          <w:left w:val="single" w:sz="4" w:space="4" w:color="auto"/>
          <w:bottom w:val="single" w:sz="4" w:space="1" w:color="auto"/>
          <w:right w:val="single" w:sz="4" w:space="4" w:color="auto"/>
        </w:pBdr>
        <w:ind w:firstLine="708"/>
        <w:rPr>
          <w:sz w:val="28"/>
          <w:szCs w:val="28"/>
        </w:rPr>
      </w:pPr>
      <w:r w:rsidRPr="00A63F61">
        <w:rPr>
          <w:sz w:val="28"/>
          <w:szCs w:val="28"/>
        </w:rPr>
        <w:t>Organisation du groupe scolaire de Magné à la rentrée 2016</w:t>
      </w:r>
    </w:p>
    <w:p w:rsidR="007F2481" w:rsidRPr="00C154AB" w:rsidRDefault="007F2481" w:rsidP="00C154AB">
      <w:pPr>
        <w:pStyle w:val="Titre"/>
        <w:jc w:val="left"/>
        <w:rPr>
          <w:b w:val="0"/>
          <w:sz w:val="28"/>
          <w:szCs w:val="28"/>
        </w:rPr>
      </w:pPr>
    </w:p>
    <w:p w:rsidR="00A63F61" w:rsidRDefault="00A63F61" w:rsidP="00A63F61">
      <w:pPr>
        <w:pStyle w:val="Titre"/>
        <w:jc w:val="left"/>
        <w:rPr>
          <w:b w:val="0"/>
        </w:rPr>
      </w:pPr>
    </w:p>
    <w:p w:rsidR="00A63F61" w:rsidRDefault="00A63F61" w:rsidP="00A63F61">
      <w:pPr>
        <w:pStyle w:val="Titre"/>
        <w:jc w:val="left"/>
        <w:rPr>
          <w:b w:val="0"/>
        </w:rPr>
      </w:pPr>
    </w:p>
    <w:p w:rsidR="00A63F61" w:rsidRDefault="00A63F61" w:rsidP="00A63F61">
      <w:pPr>
        <w:pStyle w:val="Titre"/>
        <w:pBdr>
          <w:top w:val="single" w:sz="4" w:space="1" w:color="auto"/>
          <w:left w:val="single" w:sz="4" w:space="4" w:color="auto"/>
          <w:bottom w:val="single" w:sz="4" w:space="1" w:color="auto"/>
          <w:right w:val="single" w:sz="4" w:space="4" w:color="auto"/>
        </w:pBdr>
        <w:jc w:val="left"/>
        <w:rPr>
          <w:sz w:val="28"/>
          <w:szCs w:val="28"/>
          <w:u w:val="single"/>
        </w:rPr>
      </w:pPr>
      <w:r>
        <w:rPr>
          <w:sz w:val="28"/>
          <w:szCs w:val="28"/>
          <w:u w:val="single"/>
        </w:rPr>
        <w:t>Effectifs</w:t>
      </w:r>
    </w:p>
    <w:p w:rsidR="00A63F61" w:rsidRDefault="00A63F61" w:rsidP="00A63F61">
      <w:pPr>
        <w:pStyle w:val="Titre"/>
        <w:jc w:val="left"/>
        <w:rPr>
          <w:sz w:val="28"/>
          <w:szCs w:val="28"/>
          <w:u w:val="single"/>
        </w:rPr>
      </w:pPr>
    </w:p>
    <w:p w:rsidR="00A63F61" w:rsidRDefault="00A63F61" w:rsidP="00A63F61">
      <w:pPr>
        <w:pStyle w:val="Titre"/>
        <w:jc w:val="left"/>
        <w:rPr>
          <w:sz w:val="28"/>
          <w:szCs w:val="28"/>
          <w:u w:val="single"/>
        </w:rPr>
      </w:pPr>
      <w:r w:rsidRPr="00675E41">
        <w:rPr>
          <w:sz w:val="28"/>
          <w:szCs w:val="28"/>
          <w:u w:val="single"/>
        </w:rPr>
        <w:t>Rentrée 2016 :</w:t>
      </w:r>
    </w:p>
    <w:p w:rsidR="00A63F61" w:rsidRPr="00E926D1" w:rsidRDefault="00A63F61" w:rsidP="00A63F61">
      <w:pPr>
        <w:pStyle w:val="Titre"/>
        <w:jc w:val="left"/>
        <w:rPr>
          <w:sz w:val="28"/>
          <w:szCs w:val="28"/>
          <w:u w:val="single"/>
        </w:rPr>
      </w:pPr>
    </w:p>
    <w:tbl>
      <w:tblPr>
        <w:tblStyle w:val="Grilledutableau"/>
        <w:tblW w:w="0" w:type="auto"/>
        <w:tblLook w:val="04A0"/>
      </w:tblPr>
      <w:tblGrid>
        <w:gridCol w:w="2651"/>
        <w:gridCol w:w="2651"/>
        <w:gridCol w:w="2652"/>
        <w:gridCol w:w="2652"/>
      </w:tblGrid>
      <w:tr w:rsidR="00A63F61" w:rsidRPr="006433E9" w:rsidTr="002C4248">
        <w:tc>
          <w:tcPr>
            <w:tcW w:w="2651" w:type="dxa"/>
          </w:tcPr>
          <w:p w:rsidR="00A63F61" w:rsidRPr="006433E9" w:rsidRDefault="00A63F61" w:rsidP="002C4248">
            <w:pPr>
              <w:pStyle w:val="Titre"/>
              <w:jc w:val="left"/>
              <w:rPr>
                <w:b w:val="0"/>
                <w:sz w:val="28"/>
                <w:szCs w:val="28"/>
              </w:rPr>
            </w:pPr>
            <w:r w:rsidRPr="006433E9">
              <w:rPr>
                <w:b w:val="0"/>
                <w:sz w:val="28"/>
                <w:szCs w:val="28"/>
              </w:rPr>
              <w:t>M</w:t>
            </w:r>
            <w:r>
              <w:rPr>
                <w:b w:val="0"/>
                <w:sz w:val="28"/>
                <w:szCs w:val="28"/>
              </w:rPr>
              <w:t>aternelle</w:t>
            </w:r>
          </w:p>
        </w:tc>
        <w:tc>
          <w:tcPr>
            <w:tcW w:w="2651" w:type="dxa"/>
          </w:tcPr>
          <w:p w:rsidR="00A63F61" w:rsidRPr="006433E9" w:rsidRDefault="00A63F61" w:rsidP="002C4248">
            <w:pPr>
              <w:pStyle w:val="Titre"/>
              <w:jc w:val="left"/>
              <w:rPr>
                <w:b w:val="0"/>
                <w:sz w:val="28"/>
                <w:szCs w:val="28"/>
              </w:rPr>
            </w:pPr>
            <w:r>
              <w:rPr>
                <w:b w:val="0"/>
                <w:sz w:val="28"/>
                <w:szCs w:val="28"/>
              </w:rPr>
              <w:t>PS : 25</w:t>
            </w:r>
          </w:p>
        </w:tc>
        <w:tc>
          <w:tcPr>
            <w:tcW w:w="2652" w:type="dxa"/>
          </w:tcPr>
          <w:p w:rsidR="00A63F61" w:rsidRPr="006433E9" w:rsidRDefault="00A63F61" w:rsidP="002C4248">
            <w:pPr>
              <w:pStyle w:val="Titre"/>
              <w:jc w:val="left"/>
              <w:rPr>
                <w:b w:val="0"/>
                <w:sz w:val="28"/>
                <w:szCs w:val="28"/>
              </w:rPr>
            </w:pPr>
            <w:r>
              <w:rPr>
                <w:b w:val="0"/>
                <w:sz w:val="28"/>
                <w:szCs w:val="28"/>
              </w:rPr>
              <w:t>Elémentaire</w:t>
            </w:r>
          </w:p>
        </w:tc>
        <w:tc>
          <w:tcPr>
            <w:tcW w:w="2652" w:type="dxa"/>
          </w:tcPr>
          <w:p w:rsidR="00A63F61" w:rsidRPr="006433E9" w:rsidRDefault="00A63F61" w:rsidP="002C4248">
            <w:pPr>
              <w:pStyle w:val="Titre"/>
              <w:jc w:val="left"/>
              <w:rPr>
                <w:b w:val="0"/>
                <w:sz w:val="28"/>
                <w:szCs w:val="28"/>
              </w:rPr>
            </w:pPr>
            <w:r>
              <w:rPr>
                <w:b w:val="0"/>
                <w:sz w:val="28"/>
                <w:szCs w:val="28"/>
              </w:rPr>
              <w:t>CP : 28/29</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MS : 19</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CE1 : 26</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GS : 24</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CE2 : 26</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CM1 : 23</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CM2 : 27</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élèves</w:t>
            </w:r>
          </w:p>
        </w:tc>
        <w:tc>
          <w:tcPr>
            <w:tcW w:w="2651" w:type="dxa"/>
          </w:tcPr>
          <w:p w:rsidR="00A63F61" w:rsidRPr="006433E9" w:rsidRDefault="00A63F61" w:rsidP="002C4248">
            <w:pPr>
              <w:pStyle w:val="Titre"/>
              <w:jc w:val="left"/>
              <w:rPr>
                <w:b w:val="0"/>
                <w:sz w:val="28"/>
                <w:szCs w:val="28"/>
              </w:rPr>
            </w:pPr>
            <w:r>
              <w:rPr>
                <w:b w:val="0"/>
                <w:sz w:val="28"/>
                <w:szCs w:val="28"/>
              </w:rPr>
              <w:t>68</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130/131</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classes</w:t>
            </w:r>
          </w:p>
        </w:tc>
        <w:tc>
          <w:tcPr>
            <w:tcW w:w="2651" w:type="dxa"/>
          </w:tcPr>
          <w:p w:rsidR="00A63F61" w:rsidRPr="006433E9" w:rsidRDefault="00A63F61" w:rsidP="002C4248">
            <w:pPr>
              <w:pStyle w:val="Titre"/>
              <w:jc w:val="left"/>
              <w:rPr>
                <w:b w:val="0"/>
                <w:sz w:val="28"/>
                <w:szCs w:val="28"/>
              </w:rPr>
            </w:pPr>
            <w:r>
              <w:rPr>
                <w:b w:val="0"/>
                <w:sz w:val="28"/>
                <w:szCs w:val="28"/>
              </w:rPr>
              <w:t xml:space="preserve">3 </w:t>
            </w:r>
            <w:proofErr w:type="gramStart"/>
            <w:r>
              <w:rPr>
                <w:b w:val="0"/>
                <w:sz w:val="28"/>
                <w:szCs w:val="28"/>
              </w:rPr>
              <w:t>( 22.7</w:t>
            </w:r>
            <w:proofErr w:type="gramEnd"/>
            <w:r>
              <w:rPr>
                <w:b w:val="0"/>
                <w:sz w:val="28"/>
                <w:szCs w:val="28"/>
              </w:rPr>
              <w:t xml:space="preserve"> )</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 xml:space="preserve">5 </w:t>
            </w:r>
            <w:proofErr w:type="gramStart"/>
            <w:r>
              <w:rPr>
                <w:b w:val="0"/>
                <w:sz w:val="28"/>
                <w:szCs w:val="28"/>
              </w:rPr>
              <w:t>( 26.2</w:t>
            </w:r>
            <w:proofErr w:type="gramEnd"/>
            <w:r>
              <w:rPr>
                <w:b w:val="0"/>
                <w:sz w:val="28"/>
                <w:szCs w:val="28"/>
              </w:rPr>
              <w:t xml:space="preserve"> )</w:t>
            </w:r>
          </w:p>
        </w:tc>
      </w:tr>
      <w:tr w:rsidR="00A63F61" w:rsidRPr="006433E9" w:rsidTr="002C4248">
        <w:tc>
          <w:tcPr>
            <w:tcW w:w="10606" w:type="dxa"/>
            <w:gridSpan w:val="4"/>
          </w:tcPr>
          <w:p w:rsidR="00A63F61" w:rsidRPr="006433E9" w:rsidRDefault="00A63F61" w:rsidP="002C4248">
            <w:pPr>
              <w:pStyle w:val="Titre"/>
              <w:jc w:val="left"/>
              <w:rPr>
                <w:b w:val="0"/>
                <w:sz w:val="28"/>
                <w:szCs w:val="28"/>
              </w:rPr>
            </w:pPr>
            <w:r>
              <w:rPr>
                <w:b w:val="0"/>
                <w:sz w:val="28"/>
                <w:szCs w:val="28"/>
              </w:rPr>
              <w:t>Total globalisé        :           198 ou 199 élèves       -           8 classes (24.75)</w:t>
            </w:r>
          </w:p>
        </w:tc>
      </w:tr>
    </w:tbl>
    <w:p w:rsidR="00A63F61" w:rsidRPr="0028336D" w:rsidRDefault="0028336D" w:rsidP="00A63F61">
      <w:pPr>
        <w:pStyle w:val="Titre"/>
        <w:jc w:val="left"/>
        <w:rPr>
          <w:b w:val="0"/>
          <w:sz w:val="28"/>
          <w:szCs w:val="28"/>
        </w:rPr>
      </w:pPr>
      <w:r w:rsidRPr="0028336D">
        <w:rPr>
          <w:b w:val="0"/>
          <w:sz w:val="28"/>
          <w:szCs w:val="28"/>
        </w:rPr>
        <w:t xml:space="preserve">Une fermeture </w:t>
      </w:r>
      <w:r>
        <w:rPr>
          <w:b w:val="0"/>
          <w:sz w:val="28"/>
          <w:szCs w:val="28"/>
        </w:rPr>
        <w:t xml:space="preserve">est </w:t>
      </w:r>
      <w:r w:rsidRPr="0028336D">
        <w:rPr>
          <w:b w:val="0"/>
          <w:sz w:val="28"/>
          <w:szCs w:val="28"/>
        </w:rPr>
        <w:t>très probable en élémentaire qui compte à ce jour 6 classes.</w:t>
      </w:r>
    </w:p>
    <w:p w:rsidR="00A63F61" w:rsidRDefault="00A63F61" w:rsidP="00A63F61">
      <w:pPr>
        <w:pStyle w:val="Titre"/>
        <w:jc w:val="left"/>
        <w:rPr>
          <w:b w:val="0"/>
          <w:sz w:val="28"/>
          <w:szCs w:val="28"/>
          <w:u w:val="single"/>
        </w:rPr>
      </w:pPr>
    </w:p>
    <w:p w:rsidR="00A63F61" w:rsidRDefault="00A63F61" w:rsidP="00A63F61">
      <w:pPr>
        <w:pStyle w:val="Titre"/>
        <w:jc w:val="left"/>
        <w:rPr>
          <w:sz w:val="28"/>
          <w:szCs w:val="28"/>
          <w:u w:val="single"/>
        </w:rPr>
      </w:pPr>
      <w:r w:rsidRPr="00675E41">
        <w:rPr>
          <w:sz w:val="28"/>
          <w:szCs w:val="28"/>
          <w:u w:val="single"/>
        </w:rPr>
        <w:lastRenderedPageBreak/>
        <w:t>Rentrée 2017 :</w:t>
      </w:r>
    </w:p>
    <w:p w:rsidR="00A63F61" w:rsidRPr="00E926D1" w:rsidRDefault="00A63F61" w:rsidP="00A63F61">
      <w:pPr>
        <w:pStyle w:val="Titre"/>
        <w:jc w:val="left"/>
        <w:rPr>
          <w:sz w:val="28"/>
          <w:szCs w:val="28"/>
          <w:u w:val="single"/>
        </w:rPr>
      </w:pPr>
    </w:p>
    <w:tbl>
      <w:tblPr>
        <w:tblStyle w:val="Grilledutableau"/>
        <w:tblW w:w="0" w:type="auto"/>
        <w:tblLook w:val="04A0"/>
      </w:tblPr>
      <w:tblGrid>
        <w:gridCol w:w="2651"/>
        <w:gridCol w:w="2651"/>
        <w:gridCol w:w="2652"/>
        <w:gridCol w:w="2652"/>
      </w:tblGrid>
      <w:tr w:rsidR="00A63F61" w:rsidRPr="006433E9" w:rsidTr="002C4248">
        <w:tc>
          <w:tcPr>
            <w:tcW w:w="2651" w:type="dxa"/>
          </w:tcPr>
          <w:p w:rsidR="00A63F61" w:rsidRPr="006433E9" w:rsidRDefault="00A63F61" w:rsidP="002C4248">
            <w:pPr>
              <w:pStyle w:val="Titre"/>
              <w:jc w:val="left"/>
              <w:rPr>
                <w:b w:val="0"/>
                <w:sz w:val="28"/>
                <w:szCs w:val="28"/>
              </w:rPr>
            </w:pPr>
            <w:r w:rsidRPr="006433E9">
              <w:rPr>
                <w:b w:val="0"/>
                <w:sz w:val="28"/>
                <w:szCs w:val="28"/>
              </w:rPr>
              <w:t>M</w:t>
            </w:r>
            <w:r>
              <w:rPr>
                <w:b w:val="0"/>
                <w:sz w:val="28"/>
                <w:szCs w:val="28"/>
              </w:rPr>
              <w:t>aternelle</w:t>
            </w:r>
          </w:p>
        </w:tc>
        <w:tc>
          <w:tcPr>
            <w:tcW w:w="2651" w:type="dxa"/>
          </w:tcPr>
          <w:p w:rsidR="00A63F61" w:rsidRPr="006433E9" w:rsidRDefault="00A63F61" w:rsidP="002C4248">
            <w:pPr>
              <w:pStyle w:val="Titre"/>
              <w:jc w:val="left"/>
              <w:rPr>
                <w:b w:val="0"/>
                <w:sz w:val="28"/>
                <w:szCs w:val="28"/>
              </w:rPr>
            </w:pPr>
            <w:r>
              <w:rPr>
                <w:b w:val="0"/>
                <w:sz w:val="28"/>
                <w:szCs w:val="28"/>
              </w:rPr>
              <w:t>PS : 10</w:t>
            </w:r>
          </w:p>
        </w:tc>
        <w:tc>
          <w:tcPr>
            <w:tcW w:w="2652" w:type="dxa"/>
          </w:tcPr>
          <w:p w:rsidR="00A63F61" w:rsidRPr="006433E9" w:rsidRDefault="00A63F61" w:rsidP="002C4248">
            <w:pPr>
              <w:pStyle w:val="Titre"/>
              <w:jc w:val="left"/>
              <w:rPr>
                <w:b w:val="0"/>
                <w:sz w:val="28"/>
                <w:szCs w:val="28"/>
              </w:rPr>
            </w:pPr>
            <w:r>
              <w:rPr>
                <w:b w:val="0"/>
                <w:sz w:val="28"/>
                <w:szCs w:val="28"/>
              </w:rPr>
              <w:t>Elémentaire</w:t>
            </w:r>
          </w:p>
        </w:tc>
        <w:tc>
          <w:tcPr>
            <w:tcW w:w="2652" w:type="dxa"/>
          </w:tcPr>
          <w:p w:rsidR="00A63F61" w:rsidRPr="006433E9" w:rsidRDefault="00A63F61" w:rsidP="002C4248">
            <w:pPr>
              <w:pStyle w:val="Titre"/>
              <w:jc w:val="left"/>
              <w:rPr>
                <w:b w:val="0"/>
                <w:sz w:val="28"/>
                <w:szCs w:val="28"/>
              </w:rPr>
            </w:pPr>
            <w:r>
              <w:rPr>
                <w:b w:val="0"/>
                <w:sz w:val="28"/>
                <w:szCs w:val="28"/>
              </w:rPr>
              <w:t>CP : 24</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MS : 25</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CE1 : 28/29</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GS : 19</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CE2 : 26</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CM1 : 26</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CM2 : 23</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élèves</w:t>
            </w:r>
          </w:p>
        </w:tc>
        <w:tc>
          <w:tcPr>
            <w:tcW w:w="2651" w:type="dxa"/>
          </w:tcPr>
          <w:p w:rsidR="00A63F61" w:rsidRPr="006433E9" w:rsidRDefault="00A63F61" w:rsidP="002C4248">
            <w:pPr>
              <w:pStyle w:val="Titre"/>
              <w:jc w:val="left"/>
              <w:rPr>
                <w:b w:val="0"/>
                <w:sz w:val="28"/>
                <w:szCs w:val="28"/>
              </w:rPr>
            </w:pPr>
            <w:r>
              <w:rPr>
                <w:b w:val="0"/>
                <w:sz w:val="28"/>
                <w:szCs w:val="28"/>
              </w:rPr>
              <w:t>54</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127/128</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classes</w:t>
            </w:r>
          </w:p>
        </w:tc>
        <w:tc>
          <w:tcPr>
            <w:tcW w:w="2651" w:type="dxa"/>
          </w:tcPr>
          <w:p w:rsidR="00A63F61" w:rsidRPr="006433E9" w:rsidRDefault="00A63F61" w:rsidP="002C4248">
            <w:pPr>
              <w:pStyle w:val="Titre"/>
              <w:jc w:val="left"/>
              <w:rPr>
                <w:b w:val="0"/>
                <w:sz w:val="28"/>
                <w:szCs w:val="28"/>
              </w:rPr>
            </w:pPr>
            <w:r>
              <w:rPr>
                <w:b w:val="0"/>
                <w:sz w:val="28"/>
                <w:szCs w:val="28"/>
              </w:rPr>
              <w:t xml:space="preserve">2 </w:t>
            </w:r>
            <w:proofErr w:type="gramStart"/>
            <w:r>
              <w:rPr>
                <w:b w:val="0"/>
                <w:sz w:val="28"/>
                <w:szCs w:val="28"/>
              </w:rPr>
              <w:t>( 27</w:t>
            </w:r>
            <w:proofErr w:type="gramEnd"/>
            <w:r>
              <w:rPr>
                <w:b w:val="0"/>
                <w:sz w:val="28"/>
                <w:szCs w:val="28"/>
              </w:rPr>
              <w:t xml:space="preserve"> )</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 xml:space="preserve">5 </w:t>
            </w:r>
            <w:proofErr w:type="gramStart"/>
            <w:r>
              <w:rPr>
                <w:b w:val="0"/>
                <w:sz w:val="28"/>
                <w:szCs w:val="28"/>
              </w:rPr>
              <w:t>( 25.4</w:t>
            </w:r>
            <w:proofErr w:type="gramEnd"/>
            <w:r>
              <w:rPr>
                <w:b w:val="0"/>
                <w:sz w:val="28"/>
                <w:szCs w:val="28"/>
              </w:rPr>
              <w:t xml:space="preserve"> )</w:t>
            </w:r>
          </w:p>
        </w:tc>
      </w:tr>
      <w:tr w:rsidR="00A63F61" w:rsidRPr="006433E9" w:rsidTr="002C4248">
        <w:tc>
          <w:tcPr>
            <w:tcW w:w="10606" w:type="dxa"/>
            <w:gridSpan w:val="4"/>
          </w:tcPr>
          <w:p w:rsidR="00A63F61" w:rsidRPr="006433E9" w:rsidRDefault="00A63F61" w:rsidP="002C4248">
            <w:pPr>
              <w:pStyle w:val="Titre"/>
              <w:jc w:val="left"/>
              <w:rPr>
                <w:b w:val="0"/>
                <w:sz w:val="28"/>
                <w:szCs w:val="28"/>
              </w:rPr>
            </w:pPr>
            <w:r>
              <w:rPr>
                <w:b w:val="0"/>
                <w:sz w:val="28"/>
                <w:szCs w:val="28"/>
              </w:rPr>
              <w:t>Total globalisé       :              181 ou 182 élèves       -           7 classes (25.9)</w:t>
            </w:r>
          </w:p>
        </w:tc>
      </w:tr>
    </w:tbl>
    <w:p w:rsidR="00A63F61" w:rsidRDefault="0028336D" w:rsidP="00A63F61">
      <w:pPr>
        <w:pStyle w:val="Titre"/>
        <w:jc w:val="left"/>
        <w:rPr>
          <w:b w:val="0"/>
          <w:sz w:val="28"/>
          <w:szCs w:val="28"/>
        </w:rPr>
      </w:pPr>
      <w:r>
        <w:rPr>
          <w:b w:val="0"/>
          <w:sz w:val="28"/>
          <w:szCs w:val="28"/>
        </w:rPr>
        <w:t>Une fermeture est très probable en maternelle qui compte à ce jour 3 classes.</w:t>
      </w:r>
    </w:p>
    <w:p w:rsidR="00A63F61" w:rsidRDefault="00A63F61" w:rsidP="00A63F61">
      <w:pPr>
        <w:pStyle w:val="Titre"/>
        <w:jc w:val="left"/>
        <w:rPr>
          <w:b w:val="0"/>
          <w:sz w:val="28"/>
          <w:szCs w:val="28"/>
        </w:rPr>
      </w:pPr>
    </w:p>
    <w:p w:rsidR="00A63F61" w:rsidRPr="00675E41" w:rsidRDefault="00A63F61" w:rsidP="00A63F61">
      <w:pPr>
        <w:pStyle w:val="Titre"/>
        <w:jc w:val="left"/>
        <w:rPr>
          <w:sz w:val="28"/>
          <w:szCs w:val="28"/>
          <w:u w:val="single"/>
        </w:rPr>
      </w:pPr>
      <w:r w:rsidRPr="00675E41">
        <w:rPr>
          <w:sz w:val="28"/>
          <w:szCs w:val="28"/>
          <w:u w:val="single"/>
        </w:rPr>
        <w:t>Rentrée 2018 :</w:t>
      </w:r>
    </w:p>
    <w:p w:rsidR="00A63F61" w:rsidRDefault="00A63F61" w:rsidP="00A63F61">
      <w:pPr>
        <w:pStyle w:val="Titre"/>
        <w:jc w:val="left"/>
        <w:rPr>
          <w:b w:val="0"/>
          <w:sz w:val="28"/>
          <w:szCs w:val="28"/>
        </w:rPr>
      </w:pPr>
    </w:p>
    <w:tbl>
      <w:tblPr>
        <w:tblStyle w:val="Grilledutableau"/>
        <w:tblW w:w="0" w:type="auto"/>
        <w:tblLook w:val="04A0"/>
      </w:tblPr>
      <w:tblGrid>
        <w:gridCol w:w="2651"/>
        <w:gridCol w:w="2651"/>
        <w:gridCol w:w="2652"/>
        <w:gridCol w:w="2652"/>
      </w:tblGrid>
      <w:tr w:rsidR="00A63F61" w:rsidRPr="006433E9" w:rsidTr="002C4248">
        <w:tc>
          <w:tcPr>
            <w:tcW w:w="2651" w:type="dxa"/>
          </w:tcPr>
          <w:p w:rsidR="00A63F61" w:rsidRPr="006433E9" w:rsidRDefault="00A63F61" w:rsidP="002C4248">
            <w:pPr>
              <w:pStyle w:val="Titre"/>
              <w:jc w:val="left"/>
              <w:rPr>
                <w:b w:val="0"/>
                <w:sz w:val="28"/>
                <w:szCs w:val="28"/>
              </w:rPr>
            </w:pPr>
            <w:r w:rsidRPr="006433E9">
              <w:rPr>
                <w:b w:val="0"/>
                <w:sz w:val="28"/>
                <w:szCs w:val="28"/>
              </w:rPr>
              <w:t>M</w:t>
            </w:r>
            <w:r>
              <w:rPr>
                <w:b w:val="0"/>
                <w:sz w:val="28"/>
                <w:szCs w:val="28"/>
              </w:rPr>
              <w:t>aternelle</w:t>
            </w:r>
          </w:p>
        </w:tc>
        <w:tc>
          <w:tcPr>
            <w:tcW w:w="2651" w:type="dxa"/>
          </w:tcPr>
          <w:p w:rsidR="00A63F61" w:rsidRPr="006433E9" w:rsidRDefault="00A63F61" w:rsidP="002C4248">
            <w:pPr>
              <w:pStyle w:val="Titre"/>
              <w:jc w:val="left"/>
              <w:rPr>
                <w:b w:val="0"/>
                <w:sz w:val="28"/>
                <w:szCs w:val="28"/>
              </w:rPr>
            </w:pPr>
            <w:r>
              <w:rPr>
                <w:b w:val="0"/>
                <w:sz w:val="28"/>
                <w:szCs w:val="28"/>
              </w:rPr>
              <w:t>PS : 15</w:t>
            </w:r>
          </w:p>
        </w:tc>
        <w:tc>
          <w:tcPr>
            <w:tcW w:w="2652" w:type="dxa"/>
          </w:tcPr>
          <w:p w:rsidR="00A63F61" w:rsidRPr="006433E9" w:rsidRDefault="00A63F61" w:rsidP="002C4248">
            <w:pPr>
              <w:pStyle w:val="Titre"/>
              <w:jc w:val="left"/>
              <w:rPr>
                <w:b w:val="0"/>
                <w:sz w:val="28"/>
                <w:szCs w:val="28"/>
              </w:rPr>
            </w:pPr>
            <w:r>
              <w:rPr>
                <w:b w:val="0"/>
                <w:sz w:val="28"/>
                <w:szCs w:val="28"/>
              </w:rPr>
              <w:t>Elémentaire</w:t>
            </w:r>
          </w:p>
        </w:tc>
        <w:tc>
          <w:tcPr>
            <w:tcW w:w="2652" w:type="dxa"/>
          </w:tcPr>
          <w:p w:rsidR="00A63F61" w:rsidRPr="006433E9" w:rsidRDefault="00A63F61" w:rsidP="002C4248">
            <w:pPr>
              <w:pStyle w:val="Titre"/>
              <w:jc w:val="left"/>
              <w:rPr>
                <w:b w:val="0"/>
                <w:sz w:val="28"/>
                <w:szCs w:val="28"/>
              </w:rPr>
            </w:pPr>
            <w:r>
              <w:rPr>
                <w:b w:val="0"/>
                <w:sz w:val="28"/>
                <w:szCs w:val="28"/>
              </w:rPr>
              <w:t>CP : 19</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MS : 10</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CE1 : 24</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r>
              <w:rPr>
                <w:b w:val="0"/>
                <w:sz w:val="28"/>
                <w:szCs w:val="28"/>
              </w:rPr>
              <w:t>GS : 25</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CE2 : 28/29</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CM1 : 26</w:t>
            </w:r>
          </w:p>
        </w:tc>
      </w:tr>
      <w:tr w:rsidR="00A63F61" w:rsidRPr="006433E9" w:rsidTr="002C4248">
        <w:tc>
          <w:tcPr>
            <w:tcW w:w="2651" w:type="dxa"/>
          </w:tcPr>
          <w:p w:rsidR="00A63F61" w:rsidRPr="006433E9" w:rsidRDefault="00A63F61" w:rsidP="002C4248">
            <w:pPr>
              <w:pStyle w:val="Titre"/>
              <w:jc w:val="left"/>
              <w:rPr>
                <w:b w:val="0"/>
                <w:sz w:val="28"/>
                <w:szCs w:val="28"/>
              </w:rPr>
            </w:pPr>
          </w:p>
        </w:tc>
        <w:tc>
          <w:tcPr>
            <w:tcW w:w="2651"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CM2 : 26</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élèves</w:t>
            </w:r>
          </w:p>
        </w:tc>
        <w:tc>
          <w:tcPr>
            <w:tcW w:w="2651" w:type="dxa"/>
          </w:tcPr>
          <w:p w:rsidR="00A63F61" w:rsidRPr="006433E9" w:rsidRDefault="00A63F61" w:rsidP="002C4248">
            <w:pPr>
              <w:pStyle w:val="Titre"/>
              <w:jc w:val="left"/>
              <w:rPr>
                <w:b w:val="0"/>
                <w:sz w:val="28"/>
                <w:szCs w:val="28"/>
              </w:rPr>
            </w:pPr>
            <w:r>
              <w:rPr>
                <w:b w:val="0"/>
                <w:sz w:val="28"/>
                <w:szCs w:val="28"/>
              </w:rPr>
              <w:t>50</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123/124</w:t>
            </w:r>
          </w:p>
        </w:tc>
      </w:tr>
      <w:tr w:rsidR="00A63F61" w:rsidRPr="006433E9" w:rsidTr="002C4248">
        <w:tc>
          <w:tcPr>
            <w:tcW w:w="2651" w:type="dxa"/>
          </w:tcPr>
          <w:p w:rsidR="00A63F61" w:rsidRPr="006433E9" w:rsidRDefault="00A63F61" w:rsidP="002C4248">
            <w:pPr>
              <w:pStyle w:val="Titre"/>
              <w:jc w:val="left"/>
              <w:rPr>
                <w:b w:val="0"/>
                <w:sz w:val="28"/>
                <w:szCs w:val="28"/>
              </w:rPr>
            </w:pPr>
            <w:r>
              <w:rPr>
                <w:b w:val="0"/>
                <w:sz w:val="28"/>
                <w:szCs w:val="28"/>
              </w:rPr>
              <w:t>Total classes</w:t>
            </w:r>
          </w:p>
        </w:tc>
        <w:tc>
          <w:tcPr>
            <w:tcW w:w="2651" w:type="dxa"/>
          </w:tcPr>
          <w:p w:rsidR="00A63F61" w:rsidRPr="006433E9" w:rsidRDefault="00A63F61" w:rsidP="002C4248">
            <w:pPr>
              <w:pStyle w:val="Titre"/>
              <w:jc w:val="left"/>
              <w:rPr>
                <w:b w:val="0"/>
                <w:sz w:val="28"/>
                <w:szCs w:val="28"/>
              </w:rPr>
            </w:pPr>
            <w:r>
              <w:rPr>
                <w:b w:val="0"/>
                <w:sz w:val="28"/>
                <w:szCs w:val="28"/>
              </w:rPr>
              <w:t xml:space="preserve">2 </w:t>
            </w:r>
            <w:proofErr w:type="gramStart"/>
            <w:r>
              <w:rPr>
                <w:b w:val="0"/>
                <w:sz w:val="28"/>
                <w:szCs w:val="28"/>
              </w:rPr>
              <w:t>( 25</w:t>
            </w:r>
            <w:proofErr w:type="gramEnd"/>
            <w:r>
              <w:rPr>
                <w:b w:val="0"/>
                <w:sz w:val="28"/>
                <w:szCs w:val="28"/>
              </w:rPr>
              <w:t xml:space="preserve"> )</w:t>
            </w:r>
          </w:p>
        </w:tc>
        <w:tc>
          <w:tcPr>
            <w:tcW w:w="2652" w:type="dxa"/>
          </w:tcPr>
          <w:p w:rsidR="00A63F61" w:rsidRPr="006433E9" w:rsidRDefault="00A63F61" w:rsidP="002C4248">
            <w:pPr>
              <w:pStyle w:val="Titre"/>
              <w:jc w:val="left"/>
              <w:rPr>
                <w:b w:val="0"/>
                <w:sz w:val="28"/>
                <w:szCs w:val="28"/>
              </w:rPr>
            </w:pPr>
          </w:p>
        </w:tc>
        <w:tc>
          <w:tcPr>
            <w:tcW w:w="2652" w:type="dxa"/>
          </w:tcPr>
          <w:p w:rsidR="00A63F61" w:rsidRPr="006433E9" w:rsidRDefault="00A63F61" w:rsidP="002C4248">
            <w:pPr>
              <w:pStyle w:val="Titre"/>
              <w:jc w:val="left"/>
              <w:rPr>
                <w:b w:val="0"/>
                <w:sz w:val="28"/>
                <w:szCs w:val="28"/>
              </w:rPr>
            </w:pPr>
            <w:r>
              <w:rPr>
                <w:b w:val="0"/>
                <w:sz w:val="28"/>
                <w:szCs w:val="28"/>
              </w:rPr>
              <w:t xml:space="preserve">5 </w:t>
            </w:r>
            <w:proofErr w:type="gramStart"/>
            <w:r>
              <w:rPr>
                <w:b w:val="0"/>
                <w:sz w:val="28"/>
                <w:szCs w:val="28"/>
              </w:rPr>
              <w:t>( 24.6</w:t>
            </w:r>
            <w:proofErr w:type="gramEnd"/>
            <w:r>
              <w:rPr>
                <w:b w:val="0"/>
                <w:sz w:val="28"/>
                <w:szCs w:val="28"/>
              </w:rPr>
              <w:t xml:space="preserve"> )</w:t>
            </w:r>
          </w:p>
        </w:tc>
      </w:tr>
      <w:tr w:rsidR="00A63F61" w:rsidRPr="006433E9" w:rsidTr="002C4248">
        <w:tc>
          <w:tcPr>
            <w:tcW w:w="10606" w:type="dxa"/>
            <w:gridSpan w:val="4"/>
          </w:tcPr>
          <w:p w:rsidR="00A63F61" w:rsidRPr="006433E9" w:rsidRDefault="00A63F61" w:rsidP="002C4248">
            <w:pPr>
              <w:pStyle w:val="Titre"/>
              <w:jc w:val="left"/>
              <w:rPr>
                <w:b w:val="0"/>
                <w:sz w:val="28"/>
                <w:szCs w:val="28"/>
              </w:rPr>
            </w:pPr>
            <w:r>
              <w:rPr>
                <w:b w:val="0"/>
                <w:sz w:val="28"/>
                <w:szCs w:val="28"/>
              </w:rPr>
              <w:t>Total globalisé          :              173 ou 174 élèves                7 classes (24.71)</w:t>
            </w:r>
          </w:p>
        </w:tc>
      </w:tr>
    </w:tbl>
    <w:p w:rsidR="00A63F61" w:rsidRDefault="00A63F61" w:rsidP="00A63F61">
      <w:pPr>
        <w:pStyle w:val="Titre"/>
        <w:jc w:val="left"/>
        <w:rPr>
          <w:b w:val="0"/>
          <w:sz w:val="28"/>
          <w:szCs w:val="28"/>
        </w:rPr>
      </w:pPr>
    </w:p>
    <w:p w:rsidR="00A63F61" w:rsidRDefault="00A63F61" w:rsidP="00A63F61">
      <w:pPr>
        <w:pStyle w:val="Titre"/>
        <w:jc w:val="left"/>
        <w:rPr>
          <w:b w:val="0"/>
        </w:rPr>
      </w:pPr>
    </w:p>
    <w:p w:rsidR="00A63F61" w:rsidRDefault="00A63F61" w:rsidP="00A63F61">
      <w:pPr>
        <w:pStyle w:val="Titre"/>
        <w:jc w:val="left"/>
        <w:rPr>
          <w:b w:val="0"/>
        </w:rPr>
      </w:pPr>
    </w:p>
    <w:p w:rsidR="00951919" w:rsidRDefault="00951919" w:rsidP="00A63F61">
      <w:pPr>
        <w:pStyle w:val="Titre"/>
        <w:jc w:val="left"/>
        <w:rPr>
          <w:b w:val="0"/>
        </w:rPr>
      </w:pPr>
    </w:p>
    <w:p w:rsidR="00A63F61" w:rsidRDefault="0028336D" w:rsidP="00A63F61">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u w:val="single"/>
        </w:rPr>
        <w:t>Questions  posées  lors des réunions précédentes</w:t>
      </w:r>
    </w:p>
    <w:p w:rsidR="00A63F61" w:rsidRDefault="00A63F61" w:rsidP="00A63F61">
      <w:pPr>
        <w:rPr>
          <w:b/>
          <w:bCs/>
          <w:sz w:val="28"/>
          <w:szCs w:val="28"/>
          <w:u w:val="single"/>
        </w:rPr>
      </w:pPr>
    </w:p>
    <w:p w:rsidR="00A63F61" w:rsidRPr="00675E41" w:rsidRDefault="00A63F61" w:rsidP="00A63F61">
      <w:pPr>
        <w:rPr>
          <w:b/>
          <w:sz w:val="28"/>
          <w:szCs w:val="28"/>
          <w:u w:val="single"/>
        </w:rPr>
      </w:pPr>
      <w:r w:rsidRPr="00675E41">
        <w:rPr>
          <w:b/>
          <w:sz w:val="28"/>
          <w:szCs w:val="28"/>
          <w:u w:val="single"/>
        </w:rPr>
        <w:t>Fermeture précipitée de classe en cas de fusion :</w:t>
      </w:r>
    </w:p>
    <w:p w:rsidR="00A63F61" w:rsidRDefault="00A63F61" w:rsidP="00A63F61">
      <w:pPr>
        <w:rPr>
          <w:sz w:val="28"/>
          <w:szCs w:val="28"/>
        </w:rPr>
      </w:pPr>
      <w:r>
        <w:rPr>
          <w:sz w:val="28"/>
          <w:szCs w:val="28"/>
        </w:rPr>
        <w:t xml:space="preserve">L'argument n'est pas recevable ici, compte tenu des effectifs, avec ou sans fusion, il y aura </w:t>
      </w:r>
      <w:r w:rsidR="00F33FAB">
        <w:rPr>
          <w:sz w:val="28"/>
          <w:szCs w:val="28"/>
        </w:rPr>
        <w:t xml:space="preserve">très probablement </w:t>
      </w:r>
      <w:r>
        <w:rPr>
          <w:sz w:val="28"/>
          <w:szCs w:val="28"/>
        </w:rPr>
        <w:t>une fermeture à la rentrée prochaine en élémentaire et une à la rentrée suivante en maternelle.</w:t>
      </w:r>
    </w:p>
    <w:p w:rsidR="00A63F61" w:rsidRDefault="00A63F61" w:rsidP="00A63F61">
      <w:pPr>
        <w:rPr>
          <w:sz w:val="28"/>
          <w:szCs w:val="28"/>
        </w:rPr>
      </w:pPr>
    </w:p>
    <w:p w:rsidR="00A63F61" w:rsidRPr="00081518" w:rsidRDefault="00A63F61" w:rsidP="00A63F61">
      <w:pPr>
        <w:rPr>
          <w:b/>
          <w:sz w:val="28"/>
          <w:szCs w:val="28"/>
          <w:u w:val="single"/>
        </w:rPr>
      </w:pPr>
      <w:r w:rsidRPr="00081518">
        <w:rPr>
          <w:b/>
          <w:sz w:val="28"/>
          <w:szCs w:val="28"/>
          <w:u w:val="single"/>
        </w:rPr>
        <w:t>Statut "négligé" de la maternelle après fusion :</w:t>
      </w:r>
    </w:p>
    <w:p w:rsidR="00A63F61" w:rsidRDefault="00A63F61" w:rsidP="00A63F61">
      <w:pPr>
        <w:rPr>
          <w:sz w:val="28"/>
          <w:szCs w:val="28"/>
        </w:rPr>
      </w:pPr>
      <w:r>
        <w:rPr>
          <w:sz w:val="28"/>
          <w:szCs w:val="28"/>
        </w:rPr>
        <w:t>- Les nouveaux programmes affirment l'importance de la pédagogie et des apprentissages en maternelle. La fusion n'enlève rien à cela, les enseignants qui enseignent en maternelle continueront avec ou sans fusion à enseigner à des élèves de maternelle et avec des contenus et une pédagogie adaptés aux élèves d'âge de maternelle.</w:t>
      </w:r>
    </w:p>
    <w:p w:rsidR="00A63F61" w:rsidRDefault="00A63F61" w:rsidP="00A63F61">
      <w:pPr>
        <w:rPr>
          <w:sz w:val="28"/>
          <w:szCs w:val="28"/>
        </w:rPr>
      </w:pPr>
      <w:r>
        <w:rPr>
          <w:sz w:val="28"/>
          <w:szCs w:val="28"/>
        </w:rPr>
        <w:t>- Ces nouveaux programmes insistent sur la nécessité de la mise en place d’un lien fort entre les cycles qui serait favorisé dans le cas d’une fusion.</w:t>
      </w:r>
    </w:p>
    <w:p w:rsidR="00A63F61" w:rsidRDefault="00A63F61" w:rsidP="00A63F61">
      <w:pPr>
        <w:rPr>
          <w:sz w:val="28"/>
          <w:szCs w:val="28"/>
        </w:rPr>
      </w:pPr>
      <w:r>
        <w:rPr>
          <w:sz w:val="28"/>
          <w:szCs w:val="28"/>
        </w:rPr>
        <w:t>- Dans un an, une fermeture est programmée à l'école maternelle, quelle dynamique d'école peut-on</w:t>
      </w:r>
      <w:r w:rsidR="00F33FAB">
        <w:rPr>
          <w:sz w:val="28"/>
          <w:szCs w:val="28"/>
        </w:rPr>
        <w:t xml:space="preserve"> envisager avec deux classes ? Quels projets ? Q</w:t>
      </w:r>
      <w:r>
        <w:rPr>
          <w:sz w:val="28"/>
          <w:szCs w:val="28"/>
        </w:rPr>
        <w:t xml:space="preserve">uel travail d'équipe au service des apprentissages et de l'épanouissement des élèves ? </w:t>
      </w:r>
    </w:p>
    <w:p w:rsidR="00A63F61" w:rsidRDefault="00A63F61" w:rsidP="00A63F61">
      <w:pPr>
        <w:rPr>
          <w:sz w:val="28"/>
          <w:szCs w:val="28"/>
        </w:rPr>
      </w:pPr>
    </w:p>
    <w:p w:rsidR="00A63F61" w:rsidRDefault="00A63F61" w:rsidP="00A63F61">
      <w:pPr>
        <w:rPr>
          <w:sz w:val="28"/>
          <w:szCs w:val="28"/>
        </w:rPr>
      </w:pPr>
    </w:p>
    <w:p w:rsidR="00A63F61" w:rsidRPr="00081518" w:rsidRDefault="00A63F61" w:rsidP="00A63F61">
      <w:pPr>
        <w:rPr>
          <w:b/>
          <w:sz w:val="28"/>
          <w:szCs w:val="28"/>
          <w:u w:val="single"/>
        </w:rPr>
      </w:pPr>
      <w:r w:rsidRPr="00081518">
        <w:rPr>
          <w:b/>
          <w:sz w:val="28"/>
          <w:szCs w:val="28"/>
          <w:u w:val="single"/>
        </w:rPr>
        <w:lastRenderedPageBreak/>
        <w:t>Poste de directeur supprimé</w:t>
      </w:r>
      <w:r w:rsidR="0028336D">
        <w:rPr>
          <w:b/>
          <w:sz w:val="28"/>
          <w:szCs w:val="28"/>
          <w:u w:val="single"/>
        </w:rPr>
        <w:t xml:space="preserve"> avec la fusion</w:t>
      </w:r>
      <w:r w:rsidRPr="00081518">
        <w:rPr>
          <w:b/>
          <w:sz w:val="28"/>
          <w:szCs w:val="28"/>
          <w:u w:val="single"/>
        </w:rPr>
        <w:t xml:space="preserve"> :</w:t>
      </w:r>
    </w:p>
    <w:p w:rsidR="00A63F61" w:rsidRDefault="00A63F61" w:rsidP="00A63F61">
      <w:pPr>
        <w:rPr>
          <w:sz w:val="28"/>
          <w:szCs w:val="28"/>
        </w:rPr>
      </w:pPr>
      <w:r>
        <w:rPr>
          <w:sz w:val="28"/>
          <w:szCs w:val="28"/>
        </w:rPr>
        <w:t>En effet, en cas de fusion, c'est inévitable. Mais il est bon de rappeler que ce projet doit être pensé en premier lieu pour les élèves.</w:t>
      </w:r>
    </w:p>
    <w:p w:rsidR="00A63F61" w:rsidRDefault="00A63F61" w:rsidP="00A63F61">
      <w:pPr>
        <w:rPr>
          <w:sz w:val="28"/>
          <w:szCs w:val="28"/>
        </w:rPr>
      </w:pPr>
    </w:p>
    <w:p w:rsidR="00A63F61" w:rsidRDefault="00A63F61" w:rsidP="00A63F61">
      <w:pPr>
        <w:rPr>
          <w:sz w:val="28"/>
          <w:szCs w:val="28"/>
        </w:rPr>
      </w:pPr>
    </w:p>
    <w:p w:rsidR="00A63F61" w:rsidRDefault="00A63F61" w:rsidP="00A63F61"/>
    <w:p w:rsidR="00A63F61" w:rsidRPr="00AC0396" w:rsidRDefault="0028336D" w:rsidP="00A63F61">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t>Questions  d'ordre  pratique</w:t>
      </w:r>
      <w:r w:rsidR="00A63F61" w:rsidRPr="00AC0396">
        <w:rPr>
          <w:b/>
          <w:sz w:val="28"/>
          <w:szCs w:val="28"/>
          <w:u w:val="single"/>
        </w:rPr>
        <w:t> </w:t>
      </w:r>
      <w:r>
        <w:rPr>
          <w:b/>
          <w:sz w:val="28"/>
          <w:szCs w:val="28"/>
          <w:u w:val="single"/>
        </w:rPr>
        <w:t xml:space="preserve">en cas de fusion </w:t>
      </w:r>
    </w:p>
    <w:p w:rsidR="00A63F61" w:rsidRPr="00E926D1" w:rsidRDefault="00A63F61" w:rsidP="00A63F61"/>
    <w:p w:rsidR="00A63F61" w:rsidRDefault="00A63F61" w:rsidP="00A63F61">
      <w:pPr>
        <w:rPr>
          <w:sz w:val="28"/>
          <w:szCs w:val="28"/>
        </w:rPr>
      </w:pPr>
      <w:r w:rsidRPr="003A77E4">
        <w:rPr>
          <w:b/>
          <w:sz w:val="28"/>
          <w:szCs w:val="28"/>
          <w:u w:val="single"/>
        </w:rPr>
        <w:t>Un seul interlocuteur</w:t>
      </w:r>
      <w:r>
        <w:rPr>
          <w:sz w:val="28"/>
          <w:szCs w:val="28"/>
        </w:rPr>
        <w:t xml:space="preserve"> pour la municipalité et pour les parents d'élèves.</w:t>
      </w:r>
    </w:p>
    <w:p w:rsidR="00A63F61" w:rsidRDefault="00A63F61" w:rsidP="00A63F61">
      <w:pPr>
        <w:rPr>
          <w:sz w:val="28"/>
          <w:szCs w:val="28"/>
        </w:rPr>
      </w:pPr>
    </w:p>
    <w:p w:rsidR="00A63F61" w:rsidRPr="003A77E4" w:rsidRDefault="00A63F61" w:rsidP="00A63F61">
      <w:pPr>
        <w:rPr>
          <w:b/>
          <w:sz w:val="28"/>
          <w:szCs w:val="28"/>
          <w:u w:val="single"/>
        </w:rPr>
      </w:pPr>
      <w:r w:rsidRPr="003A77E4">
        <w:rPr>
          <w:b/>
          <w:sz w:val="28"/>
          <w:szCs w:val="28"/>
          <w:u w:val="single"/>
        </w:rPr>
        <w:t>Une seule gestion de budget</w:t>
      </w:r>
    </w:p>
    <w:p w:rsidR="00A63F61" w:rsidRDefault="00A63F61" w:rsidP="00A63F61">
      <w:pPr>
        <w:rPr>
          <w:sz w:val="28"/>
          <w:szCs w:val="28"/>
        </w:rPr>
      </w:pPr>
    </w:p>
    <w:p w:rsidR="00A63F61" w:rsidRPr="003A77E4" w:rsidRDefault="00A63F61" w:rsidP="00A63F61">
      <w:pPr>
        <w:rPr>
          <w:b/>
          <w:sz w:val="28"/>
          <w:szCs w:val="28"/>
          <w:u w:val="single"/>
        </w:rPr>
      </w:pPr>
      <w:r w:rsidRPr="003A77E4">
        <w:rPr>
          <w:b/>
          <w:sz w:val="28"/>
          <w:szCs w:val="28"/>
          <w:u w:val="single"/>
        </w:rPr>
        <w:t>Un seul fonctionnement :</w:t>
      </w:r>
    </w:p>
    <w:p w:rsidR="00A63F61" w:rsidRDefault="00A63F61" w:rsidP="00A63F61">
      <w:pPr>
        <w:rPr>
          <w:sz w:val="28"/>
          <w:szCs w:val="28"/>
        </w:rPr>
      </w:pPr>
      <w:r>
        <w:rPr>
          <w:sz w:val="28"/>
          <w:szCs w:val="28"/>
        </w:rPr>
        <w:t>- Communication aux familles</w:t>
      </w:r>
    </w:p>
    <w:p w:rsidR="00A63F61" w:rsidRDefault="00A63F61" w:rsidP="00A63F61">
      <w:pPr>
        <w:rPr>
          <w:sz w:val="28"/>
          <w:szCs w:val="28"/>
        </w:rPr>
      </w:pPr>
      <w:r>
        <w:rPr>
          <w:sz w:val="28"/>
          <w:szCs w:val="28"/>
        </w:rPr>
        <w:t>- Réunions avec la municipalité, l'APE, Conseils d'écoles</w:t>
      </w:r>
    </w:p>
    <w:p w:rsidR="00A63F61" w:rsidRDefault="00A63F61" w:rsidP="00A63F61">
      <w:pPr>
        <w:rPr>
          <w:sz w:val="28"/>
          <w:szCs w:val="28"/>
        </w:rPr>
      </w:pPr>
    </w:p>
    <w:p w:rsidR="00A63F61" w:rsidRDefault="00A63F61" w:rsidP="00A63F61">
      <w:pPr>
        <w:rPr>
          <w:sz w:val="28"/>
          <w:szCs w:val="28"/>
        </w:rPr>
      </w:pPr>
      <w:r w:rsidRPr="003A77E4">
        <w:rPr>
          <w:b/>
          <w:sz w:val="28"/>
          <w:szCs w:val="28"/>
          <w:u w:val="single"/>
        </w:rPr>
        <w:t>Locaux :</w:t>
      </w:r>
      <w:r>
        <w:rPr>
          <w:sz w:val="28"/>
          <w:szCs w:val="28"/>
        </w:rPr>
        <w:t xml:space="preserve"> occupation de salles non exploitées dans leur intégralité :</w:t>
      </w:r>
    </w:p>
    <w:p w:rsidR="00A63F61" w:rsidRDefault="00A63F61" w:rsidP="00A63F61">
      <w:pPr>
        <w:rPr>
          <w:sz w:val="28"/>
          <w:szCs w:val="28"/>
        </w:rPr>
      </w:pPr>
      <w:r>
        <w:rPr>
          <w:sz w:val="28"/>
          <w:szCs w:val="28"/>
        </w:rPr>
        <w:t>- salle de motricité en maternelle, jusqu'alors jamais occupée les après midis</w:t>
      </w:r>
    </w:p>
    <w:p w:rsidR="00A63F61" w:rsidRDefault="00A63F61" w:rsidP="00A63F61">
      <w:pPr>
        <w:rPr>
          <w:sz w:val="28"/>
          <w:szCs w:val="28"/>
        </w:rPr>
      </w:pPr>
      <w:r>
        <w:rPr>
          <w:sz w:val="28"/>
          <w:szCs w:val="28"/>
        </w:rPr>
        <w:t>- bibliothèque de l'élémentaire dont les élèves de la maternelle pourraient bénéficier</w:t>
      </w:r>
    </w:p>
    <w:p w:rsidR="00A63F61" w:rsidRDefault="00A63F61" w:rsidP="00A63F61">
      <w:pPr>
        <w:rPr>
          <w:sz w:val="28"/>
          <w:szCs w:val="28"/>
        </w:rPr>
      </w:pPr>
      <w:r>
        <w:rPr>
          <w:sz w:val="28"/>
          <w:szCs w:val="28"/>
        </w:rPr>
        <w:t>- salle informatique</w:t>
      </w:r>
    </w:p>
    <w:p w:rsidR="00A63F61" w:rsidRDefault="00A63F61" w:rsidP="00A63F61">
      <w:pPr>
        <w:rPr>
          <w:sz w:val="28"/>
          <w:szCs w:val="28"/>
        </w:rPr>
      </w:pPr>
      <w:r>
        <w:rPr>
          <w:sz w:val="28"/>
          <w:szCs w:val="28"/>
        </w:rPr>
        <w:t>- classe de l'élémentaire qui sera vide suite à la fermeture programmée pourrait servir de salle d'arts visuels, autant pour la maternelle que pour l'élémentaire.</w:t>
      </w:r>
    </w:p>
    <w:p w:rsidR="00A63F61" w:rsidRDefault="00A63F61" w:rsidP="00A63F61">
      <w:pPr>
        <w:rPr>
          <w:sz w:val="28"/>
          <w:szCs w:val="28"/>
        </w:rPr>
      </w:pPr>
    </w:p>
    <w:p w:rsidR="0028336D" w:rsidRDefault="0028336D" w:rsidP="00A63F61">
      <w:pPr>
        <w:rPr>
          <w:sz w:val="28"/>
          <w:szCs w:val="28"/>
        </w:rPr>
      </w:pPr>
      <w:r>
        <w:rPr>
          <w:sz w:val="28"/>
          <w:szCs w:val="28"/>
        </w:rPr>
        <w:t>L'objectif premier est d'occuper tout l'espace scolaire pour un mieux être des élèves.</w:t>
      </w:r>
    </w:p>
    <w:p w:rsidR="0028336D" w:rsidRDefault="0028336D" w:rsidP="00A63F61">
      <w:pPr>
        <w:rPr>
          <w:sz w:val="28"/>
          <w:szCs w:val="28"/>
        </w:rPr>
      </w:pPr>
      <w:r>
        <w:rPr>
          <w:sz w:val="28"/>
          <w:szCs w:val="28"/>
        </w:rPr>
        <w:t xml:space="preserve">Le projet n'est pas de regrouper tous </w:t>
      </w:r>
      <w:r w:rsidR="005B360A">
        <w:rPr>
          <w:sz w:val="28"/>
          <w:szCs w:val="28"/>
        </w:rPr>
        <w:t>les élèves dans l'une ou l'autre des</w:t>
      </w:r>
      <w:r>
        <w:rPr>
          <w:sz w:val="28"/>
          <w:szCs w:val="28"/>
        </w:rPr>
        <w:t xml:space="preserve"> deux écoles</w:t>
      </w:r>
      <w:r w:rsidR="005B360A">
        <w:rPr>
          <w:sz w:val="28"/>
          <w:szCs w:val="28"/>
        </w:rPr>
        <w:t xml:space="preserve"> mais de mieux occuper les bâtiments existants</w:t>
      </w:r>
      <w:r>
        <w:rPr>
          <w:sz w:val="28"/>
          <w:szCs w:val="28"/>
        </w:rPr>
        <w:t>.</w:t>
      </w:r>
    </w:p>
    <w:p w:rsidR="00A63F61" w:rsidRDefault="00A63F61" w:rsidP="00A63F61">
      <w:pPr>
        <w:rPr>
          <w:sz w:val="28"/>
          <w:szCs w:val="28"/>
        </w:rPr>
      </w:pPr>
    </w:p>
    <w:p w:rsidR="00A63F61" w:rsidRPr="003A77E4" w:rsidRDefault="00A63F61" w:rsidP="00A63F61">
      <w:pPr>
        <w:rPr>
          <w:b/>
          <w:sz w:val="28"/>
          <w:szCs w:val="28"/>
          <w:u w:val="single"/>
        </w:rPr>
      </w:pPr>
      <w:r w:rsidRPr="003A77E4">
        <w:rPr>
          <w:b/>
          <w:sz w:val="28"/>
          <w:szCs w:val="28"/>
          <w:u w:val="single"/>
        </w:rPr>
        <w:t>Globalisation des effectifs :</w:t>
      </w:r>
    </w:p>
    <w:p w:rsidR="00A63F61" w:rsidRDefault="00A63F61" w:rsidP="00A63F61">
      <w:pPr>
        <w:rPr>
          <w:sz w:val="28"/>
          <w:szCs w:val="28"/>
        </w:rPr>
      </w:pPr>
      <w:r>
        <w:rPr>
          <w:sz w:val="28"/>
          <w:szCs w:val="28"/>
        </w:rPr>
        <w:t>- Elle permet d'anticiper les ouvertures et fermetures dans le temps et ainsi de garantir une certaine stabilité</w:t>
      </w:r>
      <w:r w:rsidRPr="00776225">
        <w:rPr>
          <w:sz w:val="28"/>
          <w:szCs w:val="28"/>
        </w:rPr>
        <w:t xml:space="preserve"> </w:t>
      </w:r>
      <w:r>
        <w:rPr>
          <w:sz w:val="28"/>
          <w:szCs w:val="28"/>
        </w:rPr>
        <w:t xml:space="preserve"> pour les classes nécessitant des temps d'apprentissages plus importants et pour lesquelles les élèves sont les moins autonomes.</w:t>
      </w:r>
    </w:p>
    <w:p w:rsidR="00A63F61" w:rsidRDefault="00A63F61" w:rsidP="00A63F61">
      <w:pPr>
        <w:rPr>
          <w:sz w:val="28"/>
          <w:szCs w:val="28"/>
        </w:rPr>
      </w:pPr>
      <w:r>
        <w:rPr>
          <w:sz w:val="28"/>
          <w:szCs w:val="28"/>
        </w:rPr>
        <w:t>- Elle permet également un ajustement avec des classes à double niveau si nécessaire.</w:t>
      </w:r>
    </w:p>
    <w:p w:rsidR="00A63F61" w:rsidRPr="00776225" w:rsidRDefault="00A63F61" w:rsidP="00A63F61">
      <w:pPr>
        <w:rPr>
          <w:sz w:val="28"/>
          <w:szCs w:val="28"/>
        </w:rPr>
      </w:pPr>
    </w:p>
    <w:p w:rsidR="00A63F61" w:rsidRDefault="00A63F61" w:rsidP="00A63F61">
      <w:pPr>
        <w:pStyle w:val="Titre1"/>
        <w:rPr>
          <w:sz w:val="28"/>
          <w:szCs w:val="28"/>
          <w:u w:val="single"/>
        </w:rPr>
      </w:pPr>
    </w:p>
    <w:p w:rsidR="00A63F61" w:rsidRPr="00E926D1" w:rsidRDefault="00A63F61" w:rsidP="00A63F61"/>
    <w:p w:rsidR="00A63F61" w:rsidRPr="00776225" w:rsidRDefault="0028336D" w:rsidP="00A63F61">
      <w:pPr>
        <w:pStyle w:val="Titre1"/>
        <w:pBdr>
          <w:top w:val="single" w:sz="4" w:space="1" w:color="auto"/>
          <w:left w:val="single" w:sz="4" w:space="4" w:color="auto"/>
          <w:bottom w:val="single" w:sz="4" w:space="1" w:color="auto"/>
          <w:right w:val="single" w:sz="4" w:space="4" w:color="auto"/>
        </w:pBdr>
        <w:rPr>
          <w:sz w:val="28"/>
          <w:szCs w:val="28"/>
          <w:u w:val="single"/>
        </w:rPr>
      </w:pPr>
      <w:r>
        <w:rPr>
          <w:sz w:val="28"/>
          <w:szCs w:val="28"/>
          <w:u w:val="single"/>
        </w:rPr>
        <w:t>Réflexion de l'équipe</w:t>
      </w:r>
      <w:r w:rsidR="00A63F61">
        <w:rPr>
          <w:sz w:val="28"/>
          <w:szCs w:val="28"/>
          <w:u w:val="single"/>
        </w:rPr>
        <w:t xml:space="preserve"> pédagogique</w:t>
      </w:r>
      <w:r>
        <w:rPr>
          <w:sz w:val="28"/>
          <w:szCs w:val="28"/>
          <w:u w:val="single"/>
        </w:rPr>
        <w:t xml:space="preserve"> en cas de fusion </w:t>
      </w:r>
    </w:p>
    <w:p w:rsidR="00A63F61" w:rsidRDefault="00A63F61" w:rsidP="00A63F61">
      <w:pPr>
        <w:tabs>
          <w:tab w:val="left" w:pos="6450"/>
        </w:tabs>
        <w:rPr>
          <w:sz w:val="28"/>
          <w:szCs w:val="28"/>
        </w:rPr>
      </w:pPr>
    </w:p>
    <w:p w:rsidR="00A63F61" w:rsidRPr="00150EAC" w:rsidRDefault="00A63F61" w:rsidP="00A63F61">
      <w:pPr>
        <w:tabs>
          <w:tab w:val="left" w:pos="6450"/>
        </w:tabs>
        <w:rPr>
          <w:b/>
          <w:sz w:val="28"/>
          <w:szCs w:val="28"/>
          <w:u w:val="single"/>
        </w:rPr>
      </w:pPr>
      <w:r w:rsidRPr="00150EAC">
        <w:rPr>
          <w:b/>
          <w:sz w:val="28"/>
          <w:szCs w:val="28"/>
          <w:u w:val="single"/>
        </w:rPr>
        <w:t>Harmonisation du fonctionnement :</w:t>
      </w:r>
    </w:p>
    <w:p w:rsidR="00A63F61" w:rsidRPr="007F06E3" w:rsidRDefault="00A63F61" w:rsidP="00A63F61">
      <w:pPr>
        <w:tabs>
          <w:tab w:val="left" w:pos="851"/>
        </w:tabs>
        <w:rPr>
          <w:sz w:val="28"/>
          <w:szCs w:val="28"/>
        </w:rPr>
      </w:pPr>
      <w:r w:rsidRPr="007F06E3">
        <w:rPr>
          <w:sz w:val="28"/>
          <w:szCs w:val="28"/>
        </w:rPr>
        <w:t>- Conseils de cycle, Conseils des Maitres et Conseils d'écoles (travail sur les projets d'équipe, de cycle)</w:t>
      </w:r>
      <w:r>
        <w:rPr>
          <w:sz w:val="28"/>
          <w:szCs w:val="28"/>
        </w:rPr>
        <w:t xml:space="preserve"> ; multiplier les possibilités d'échanges entre les collègues de la maternelle et de l'élémentaire.</w:t>
      </w:r>
    </w:p>
    <w:p w:rsidR="00A63F61" w:rsidRPr="007F06E3" w:rsidRDefault="00A63F61" w:rsidP="00A63F61">
      <w:pPr>
        <w:tabs>
          <w:tab w:val="left" w:pos="851"/>
        </w:tabs>
        <w:rPr>
          <w:sz w:val="28"/>
          <w:szCs w:val="28"/>
        </w:rPr>
      </w:pPr>
      <w:r w:rsidRPr="007F06E3">
        <w:rPr>
          <w:sz w:val="28"/>
          <w:szCs w:val="28"/>
        </w:rPr>
        <w:t>- Continuité / cohérence des apprentissages : programmations et progressions travaillées dans un même cycle et en lien avec les autres cycles. Equipes éducatives menées par un seul directeur, garantissant la transmission des informations dans le temps et un fonctionnement unique (référent familles).</w:t>
      </w:r>
    </w:p>
    <w:p w:rsidR="00A63F61" w:rsidRPr="007F06E3" w:rsidRDefault="00A63F61" w:rsidP="00A63F61">
      <w:pPr>
        <w:tabs>
          <w:tab w:val="left" w:pos="851"/>
        </w:tabs>
        <w:rPr>
          <w:sz w:val="28"/>
          <w:szCs w:val="28"/>
        </w:rPr>
      </w:pPr>
      <w:r w:rsidRPr="007F06E3">
        <w:rPr>
          <w:sz w:val="28"/>
          <w:szCs w:val="28"/>
        </w:rPr>
        <w:lastRenderedPageBreak/>
        <w:t>- Meilleure continuité GS /CP : au moment de l'accueil, en fin d'année scolaire et en début d'année scolaire suivante, récréations, self...projets communs sur l'année (cinéma, sorties...)</w:t>
      </w:r>
    </w:p>
    <w:p w:rsidR="00A63F61" w:rsidRDefault="00A63F61" w:rsidP="00A63F61">
      <w:pPr>
        <w:tabs>
          <w:tab w:val="left" w:pos="851"/>
        </w:tabs>
        <w:rPr>
          <w:sz w:val="28"/>
          <w:szCs w:val="28"/>
        </w:rPr>
      </w:pPr>
      <w:r w:rsidRPr="007F06E3">
        <w:rPr>
          <w:sz w:val="28"/>
          <w:szCs w:val="28"/>
        </w:rPr>
        <w:t>- Des réajustements en continu sur l'année scolaire  (du fait de  connaitre plus rapidement les acquis des élèves), notamment</w:t>
      </w:r>
      <w:r>
        <w:rPr>
          <w:sz w:val="28"/>
          <w:szCs w:val="28"/>
        </w:rPr>
        <w:t xml:space="preserve"> dans la liaison maternelle/ CP</w:t>
      </w:r>
    </w:p>
    <w:p w:rsidR="00A63F61" w:rsidRPr="007F06E3" w:rsidRDefault="00A63F61" w:rsidP="00A63F61">
      <w:pPr>
        <w:tabs>
          <w:tab w:val="left" w:pos="851"/>
        </w:tabs>
        <w:rPr>
          <w:sz w:val="28"/>
          <w:szCs w:val="28"/>
        </w:rPr>
      </w:pPr>
      <w:r>
        <w:rPr>
          <w:sz w:val="28"/>
          <w:szCs w:val="28"/>
        </w:rPr>
        <w:t>- R</w:t>
      </w:r>
      <w:r w:rsidRPr="007F06E3">
        <w:rPr>
          <w:sz w:val="28"/>
          <w:szCs w:val="28"/>
        </w:rPr>
        <w:t xml:space="preserve">épercussion sur les changements </w:t>
      </w:r>
      <w:r>
        <w:rPr>
          <w:sz w:val="28"/>
          <w:szCs w:val="28"/>
        </w:rPr>
        <w:t xml:space="preserve">/ </w:t>
      </w:r>
      <w:r w:rsidRPr="007F06E3">
        <w:rPr>
          <w:sz w:val="28"/>
          <w:szCs w:val="28"/>
        </w:rPr>
        <w:t>méthodes péda</w:t>
      </w:r>
      <w:r>
        <w:rPr>
          <w:sz w:val="28"/>
          <w:szCs w:val="28"/>
        </w:rPr>
        <w:t>gogiques</w:t>
      </w:r>
      <w:r w:rsidRPr="007F06E3">
        <w:rPr>
          <w:sz w:val="28"/>
          <w:szCs w:val="28"/>
        </w:rPr>
        <w:t xml:space="preserve"> ou l'investissement dans des outils.</w:t>
      </w:r>
    </w:p>
    <w:p w:rsidR="00A63F61" w:rsidRPr="007F06E3" w:rsidRDefault="00A63F61" w:rsidP="00A63F61">
      <w:pPr>
        <w:tabs>
          <w:tab w:val="left" w:pos="851"/>
        </w:tabs>
        <w:rPr>
          <w:sz w:val="28"/>
          <w:szCs w:val="28"/>
        </w:rPr>
      </w:pPr>
      <w:r w:rsidRPr="007F06E3">
        <w:rPr>
          <w:sz w:val="28"/>
          <w:szCs w:val="28"/>
        </w:rPr>
        <w:t>- Outils d'évaluation repensés de la PS au CM2</w:t>
      </w:r>
    </w:p>
    <w:p w:rsidR="00A63F61" w:rsidRPr="00776225" w:rsidRDefault="00A63F61" w:rsidP="00A63F61">
      <w:pPr>
        <w:tabs>
          <w:tab w:val="left" w:pos="6450"/>
        </w:tabs>
        <w:rPr>
          <w:sz w:val="28"/>
          <w:szCs w:val="28"/>
        </w:rPr>
      </w:pPr>
    </w:p>
    <w:p w:rsidR="00A63F61" w:rsidRPr="00E926D1" w:rsidRDefault="00A63F61" w:rsidP="00A63F61">
      <w:pPr>
        <w:tabs>
          <w:tab w:val="left" w:pos="6450"/>
        </w:tabs>
        <w:rPr>
          <w:b/>
          <w:sz w:val="28"/>
          <w:szCs w:val="28"/>
          <w:u w:val="single"/>
        </w:rPr>
      </w:pPr>
      <w:r w:rsidRPr="00E926D1">
        <w:rPr>
          <w:b/>
          <w:sz w:val="28"/>
          <w:szCs w:val="28"/>
          <w:u w:val="single"/>
        </w:rPr>
        <w:t>Personnalisation des parcours :</w:t>
      </w:r>
    </w:p>
    <w:p w:rsidR="00A63F61" w:rsidRDefault="00A63F61" w:rsidP="00A63F61">
      <w:pPr>
        <w:tabs>
          <w:tab w:val="left" w:pos="851"/>
        </w:tabs>
        <w:rPr>
          <w:sz w:val="28"/>
          <w:szCs w:val="28"/>
        </w:rPr>
      </w:pPr>
      <w:r>
        <w:rPr>
          <w:sz w:val="28"/>
          <w:szCs w:val="28"/>
        </w:rPr>
        <w:t>- Suivi des élèves : les élèves à besoin particulier sont évoqués en Conseil de Maitres à l'élémentaire, on peut envisager de le faire dès la PS et ainsi assurer une prise en charge de ces besoins dès le plus jeune âge. Utilisation d'outils de suivi pour ces élèves.</w:t>
      </w:r>
    </w:p>
    <w:p w:rsidR="00A63F61" w:rsidRDefault="00A63F61" w:rsidP="00A63F61">
      <w:pPr>
        <w:tabs>
          <w:tab w:val="left" w:pos="851"/>
        </w:tabs>
        <w:rPr>
          <w:sz w:val="28"/>
          <w:szCs w:val="28"/>
        </w:rPr>
      </w:pPr>
      <w:r>
        <w:rPr>
          <w:sz w:val="28"/>
          <w:szCs w:val="28"/>
        </w:rPr>
        <w:t>- Conseil de Maitres RASED : aujourd'hui à l'élémentaire : un par trimestre, permet de faire un point sur les apprentissages des élèves suivis par le RASED.</w:t>
      </w:r>
    </w:p>
    <w:p w:rsidR="00A63F61" w:rsidRDefault="00A63F61" w:rsidP="00A63F61">
      <w:pPr>
        <w:tabs>
          <w:tab w:val="left" w:pos="851"/>
        </w:tabs>
        <w:rPr>
          <w:sz w:val="28"/>
          <w:szCs w:val="28"/>
        </w:rPr>
      </w:pPr>
      <w:r>
        <w:rPr>
          <w:sz w:val="28"/>
          <w:szCs w:val="28"/>
        </w:rPr>
        <w:t>- Aménagements et décloisonnements individuels facilités par une même structure de la PS au CM2 (évite les ruptures en cas de saut de classe ou de maintien).</w:t>
      </w:r>
    </w:p>
    <w:p w:rsidR="00A63F61" w:rsidRDefault="00A63F61" w:rsidP="00A63F61">
      <w:pPr>
        <w:tabs>
          <w:tab w:val="left" w:pos="851"/>
        </w:tabs>
        <w:rPr>
          <w:sz w:val="28"/>
          <w:szCs w:val="28"/>
        </w:rPr>
      </w:pPr>
      <w:r>
        <w:rPr>
          <w:sz w:val="28"/>
          <w:szCs w:val="28"/>
        </w:rPr>
        <w:t>- Classes à doubles niveaux permettant également de favoriser la prise en compte des besoins de chacun.</w:t>
      </w:r>
    </w:p>
    <w:p w:rsidR="00A63F61" w:rsidRDefault="00A63F61" w:rsidP="00A63F61">
      <w:pPr>
        <w:tabs>
          <w:tab w:val="left" w:pos="6450"/>
        </w:tabs>
        <w:rPr>
          <w:sz w:val="28"/>
          <w:szCs w:val="28"/>
        </w:rPr>
      </w:pPr>
    </w:p>
    <w:p w:rsidR="00A63F61" w:rsidRPr="00E926D1" w:rsidRDefault="00A63F61" w:rsidP="00A63F61">
      <w:pPr>
        <w:tabs>
          <w:tab w:val="left" w:pos="6450"/>
        </w:tabs>
        <w:rPr>
          <w:b/>
          <w:sz w:val="28"/>
          <w:szCs w:val="28"/>
          <w:u w:val="single"/>
        </w:rPr>
      </w:pPr>
      <w:r w:rsidRPr="00E926D1">
        <w:rPr>
          <w:b/>
          <w:sz w:val="28"/>
          <w:szCs w:val="28"/>
          <w:u w:val="single"/>
        </w:rPr>
        <w:t>Echanges de services - Organisation quotidienne :</w:t>
      </w:r>
    </w:p>
    <w:p w:rsidR="00A63F61" w:rsidRDefault="00A63F61" w:rsidP="00A63F61">
      <w:pPr>
        <w:tabs>
          <w:tab w:val="left" w:pos="6450"/>
        </w:tabs>
        <w:rPr>
          <w:sz w:val="28"/>
          <w:szCs w:val="28"/>
        </w:rPr>
      </w:pPr>
      <w:r>
        <w:rPr>
          <w:sz w:val="28"/>
          <w:szCs w:val="28"/>
        </w:rPr>
        <w:t>- Enseignantes de PS et MS (au moins en début d'année scolaire) pourraient prendre des groupes d'élèves de GS et CP en début d'après-midi (sur temps de sieste et de repos).</w:t>
      </w:r>
    </w:p>
    <w:p w:rsidR="00A63F61" w:rsidRDefault="00A63F61" w:rsidP="00A63F61">
      <w:pPr>
        <w:tabs>
          <w:tab w:val="left" w:pos="6450"/>
        </w:tabs>
        <w:rPr>
          <w:sz w:val="28"/>
          <w:szCs w:val="28"/>
        </w:rPr>
      </w:pPr>
      <w:r>
        <w:rPr>
          <w:sz w:val="28"/>
          <w:szCs w:val="28"/>
        </w:rPr>
        <w:t>- Sorties des petits envisageables plus facilement, accompagnés de CM (gymnase, stade...)</w:t>
      </w:r>
    </w:p>
    <w:p w:rsidR="00A63F61" w:rsidRDefault="00A63F61" w:rsidP="00A63F61">
      <w:pPr>
        <w:tabs>
          <w:tab w:val="left" w:pos="6450"/>
        </w:tabs>
        <w:rPr>
          <w:sz w:val="28"/>
          <w:szCs w:val="28"/>
        </w:rPr>
      </w:pPr>
    </w:p>
    <w:p w:rsidR="00A63F61" w:rsidRPr="00776225" w:rsidRDefault="00A63F61" w:rsidP="00A63F61">
      <w:pPr>
        <w:tabs>
          <w:tab w:val="left" w:pos="6450"/>
        </w:tabs>
        <w:rPr>
          <w:sz w:val="28"/>
          <w:szCs w:val="28"/>
        </w:rPr>
      </w:pPr>
    </w:p>
    <w:p w:rsidR="00A63F61" w:rsidRPr="00A63F61" w:rsidRDefault="00A63F61" w:rsidP="00A63F61">
      <w:pPr>
        <w:pBdr>
          <w:top w:val="single" w:sz="4" w:space="1" w:color="auto"/>
          <w:left w:val="single" w:sz="4" w:space="4" w:color="auto"/>
          <w:bottom w:val="single" w:sz="4" w:space="1" w:color="auto"/>
          <w:right w:val="single" w:sz="4" w:space="4" w:color="auto"/>
        </w:pBdr>
        <w:rPr>
          <w:b/>
          <w:sz w:val="28"/>
          <w:szCs w:val="28"/>
          <w:u w:val="single"/>
        </w:rPr>
      </w:pPr>
      <w:r w:rsidRPr="00A63F61">
        <w:rPr>
          <w:b/>
          <w:sz w:val="28"/>
          <w:szCs w:val="28"/>
          <w:u w:val="single"/>
        </w:rPr>
        <w:t xml:space="preserve">Echanges </w:t>
      </w:r>
    </w:p>
    <w:p w:rsidR="00A63F61" w:rsidRDefault="00A63F61" w:rsidP="00A63F61">
      <w:pPr>
        <w:rPr>
          <w:b/>
          <w:u w:val="single"/>
        </w:rPr>
      </w:pPr>
    </w:p>
    <w:p w:rsidR="00A63F61" w:rsidRPr="00631B85" w:rsidRDefault="00631B85" w:rsidP="00A63F61">
      <w:pPr>
        <w:rPr>
          <w:sz w:val="28"/>
          <w:szCs w:val="28"/>
        </w:rPr>
      </w:pPr>
      <w:r>
        <w:rPr>
          <w:sz w:val="28"/>
          <w:szCs w:val="28"/>
        </w:rPr>
        <w:t xml:space="preserve">- </w:t>
      </w:r>
      <w:r w:rsidRPr="00631B85">
        <w:rPr>
          <w:sz w:val="28"/>
          <w:szCs w:val="28"/>
        </w:rPr>
        <w:t>Mme Dambrine ajoute sur la question de la mixité des élèves de GS et CP, que des activités en APS pourraient être proposées à des élèves de différents âges en même temps en cas de fusion.</w:t>
      </w:r>
    </w:p>
    <w:p w:rsidR="00A63F61" w:rsidRPr="00631B85" w:rsidRDefault="00A63F61" w:rsidP="00A63F61">
      <w:pPr>
        <w:rPr>
          <w:sz w:val="28"/>
          <w:szCs w:val="28"/>
        </w:rPr>
      </w:pPr>
    </w:p>
    <w:p w:rsidR="00A63F61" w:rsidRPr="00951919" w:rsidRDefault="00BF2C52" w:rsidP="00A63F61">
      <w:pPr>
        <w:rPr>
          <w:sz w:val="28"/>
          <w:szCs w:val="28"/>
        </w:rPr>
      </w:pPr>
      <w:r w:rsidRPr="00951919">
        <w:rPr>
          <w:sz w:val="28"/>
          <w:szCs w:val="28"/>
        </w:rPr>
        <w:t xml:space="preserve">- M. </w:t>
      </w:r>
      <w:proofErr w:type="spellStart"/>
      <w:r w:rsidRPr="00951919">
        <w:rPr>
          <w:sz w:val="28"/>
          <w:szCs w:val="28"/>
        </w:rPr>
        <w:t>Baudoin</w:t>
      </w:r>
      <w:proofErr w:type="spellEnd"/>
      <w:r w:rsidRPr="00951919">
        <w:rPr>
          <w:sz w:val="28"/>
          <w:szCs w:val="28"/>
        </w:rPr>
        <w:t xml:space="preserve"> est interpelé par l'absence de la directrice de l'école maternelle. Il explique que cette proposition à ce moment de l'année lui semble un peu précipitée.</w:t>
      </w:r>
    </w:p>
    <w:p w:rsidR="00951919" w:rsidRPr="00951919" w:rsidRDefault="00951919" w:rsidP="00A63F61">
      <w:pPr>
        <w:rPr>
          <w:sz w:val="28"/>
          <w:szCs w:val="28"/>
        </w:rPr>
      </w:pPr>
      <w:r w:rsidRPr="00951919">
        <w:rPr>
          <w:sz w:val="28"/>
          <w:szCs w:val="28"/>
        </w:rPr>
        <w:t xml:space="preserve">Mme </w:t>
      </w:r>
      <w:proofErr w:type="spellStart"/>
      <w:r w:rsidRPr="00951919">
        <w:rPr>
          <w:sz w:val="28"/>
          <w:szCs w:val="28"/>
        </w:rPr>
        <w:t>Parizot</w:t>
      </w:r>
      <w:proofErr w:type="spellEnd"/>
      <w:r w:rsidRPr="00951919">
        <w:rPr>
          <w:sz w:val="28"/>
          <w:szCs w:val="28"/>
        </w:rPr>
        <w:t xml:space="preserve"> rappelle que la fusion a déjà été évoquée l'année scolaire passée lors d'une réunion avec les parents d'élèves concernant les effectifs des écoles. </w:t>
      </w:r>
    </w:p>
    <w:p w:rsidR="00951919" w:rsidRPr="00951919" w:rsidRDefault="00951919" w:rsidP="00A63F61">
      <w:pPr>
        <w:rPr>
          <w:sz w:val="28"/>
          <w:szCs w:val="28"/>
        </w:rPr>
      </w:pPr>
      <w:r w:rsidRPr="00951919">
        <w:rPr>
          <w:sz w:val="28"/>
          <w:szCs w:val="28"/>
        </w:rPr>
        <w:t xml:space="preserve">Mme </w:t>
      </w:r>
      <w:proofErr w:type="spellStart"/>
      <w:r w:rsidRPr="00951919">
        <w:rPr>
          <w:sz w:val="28"/>
          <w:szCs w:val="28"/>
        </w:rPr>
        <w:t>Lafoix</w:t>
      </w:r>
      <w:proofErr w:type="spellEnd"/>
      <w:r w:rsidRPr="00951919">
        <w:rPr>
          <w:sz w:val="28"/>
          <w:szCs w:val="28"/>
        </w:rPr>
        <w:t xml:space="preserve"> précise que la "précipitation" vient du questionnement soulevé par le groupe de GS actuel qui ferait un CP très chargé et pour </w:t>
      </w:r>
      <w:proofErr w:type="gramStart"/>
      <w:r w:rsidRPr="00951919">
        <w:rPr>
          <w:sz w:val="28"/>
          <w:szCs w:val="28"/>
        </w:rPr>
        <w:t>lequel</w:t>
      </w:r>
      <w:proofErr w:type="gramEnd"/>
      <w:r w:rsidRPr="00951919">
        <w:rPr>
          <w:sz w:val="28"/>
          <w:szCs w:val="28"/>
        </w:rPr>
        <w:t xml:space="preserve"> seule la fusion  permettrait d'envisager plusieurs réponses possibles.</w:t>
      </w:r>
    </w:p>
    <w:p w:rsidR="00BF2C52" w:rsidRPr="00951919" w:rsidRDefault="00BF2C52" w:rsidP="00A63F61">
      <w:pPr>
        <w:rPr>
          <w:sz w:val="28"/>
          <w:szCs w:val="28"/>
        </w:rPr>
      </w:pPr>
    </w:p>
    <w:p w:rsidR="00BF2C52" w:rsidRDefault="00631B85" w:rsidP="00A63F61">
      <w:pPr>
        <w:rPr>
          <w:sz w:val="28"/>
          <w:szCs w:val="28"/>
        </w:rPr>
      </w:pPr>
      <w:r>
        <w:rPr>
          <w:sz w:val="28"/>
          <w:szCs w:val="28"/>
        </w:rPr>
        <w:t xml:space="preserve">- La possibilité d'avoir une classe de GS/CP questionne au niveau des apprentissages des élèves. </w:t>
      </w:r>
    </w:p>
    <w:p w:rsidR="00A63F61" w:rsidRDefault="00631B85" w:rsidP="00A63F61">
      <w:pPr>
        <w:rPr>
          <w:sz w:val="28"/>
          <w:szCs w:val="28"/>
        </w:rPr>
      </w:pPr>
      <w:r>
        <w:rPr>
          <w:sz w:val="28"/>
          <w:szCs w:val="28"/>
        </w:rPr>
        <w:t xml:space="preserve">Mme </w:t>
      </w:r>
      <w:proofErr w:type="spellStart"/>
      <w:r>
        <w:rPr>
          <w:sz w:val="28"/>
          <w:szCs w:val="28"/>
        </w:rPr>
        <w:t>Lafoix</w:t>
      </w:r>
      <w:proofErr w:type="spellEnd"/>
      <w:r>
        <w:rPr>
          <w:sz w:val="28"/>
          <w:szCs w:val="28"/>
        </w:rPr>
        <w:t xml:space="preserve"> explique que des classes à double niveau ont déjà existé à l'école de Magné et continueront d'être proposées en fonction des effectifs. Cette répartition peut concerner des classes d'un même cycle </w:t>
      </w:r>
      <w:r w:rsidR="00BF2C52">
        <w:rPr>
          <w:sz w:val="28"/>
          <w:szCs w:val="28"/>
        </w:rPr>
        <w:t xml:space="preserve">(ex : CP et CE1) </w:t>
      </w:r>
      <w:r>
        <w:rPr>
          <w:sz w:val="28"/>
          <w:szCs w:val="28"/>
        </w:rPr>
        <w:t>mais également des classes de cycles différents</w:t>
      </w:r>
      <w:r w:rsidR="00BF2C52">
        <w:rPr>
          <w:sz w:val="28"/>
          <w:szCs w:val="28"/>
        </w:rPr>
        <w:t xml:space="preserve"> (ex : CE2 et CM1)</w:t>
      </w:r>
      <w:r>
        <w:rPr>
          <w:sz w:val="28"/>
          <w:szCs w:val="28"/>
        </w:rPr>
        <w:t>.</w:t>
      </w:r>
    </w:p>
    <w:p w:rsidR="00631B85" w:rsidRPr="00631B85" w:rsidRDefault="00631B85" w:rsidP="00A63F61">
      <w:pPr>
        <w:rPr>
          <w:sz w:val="28"/>
          <w:szCs w:val="28"/>
        </w:rPr>
      </w:pPr>
      <w:r>
        <w:rPr>
          <w:sz w:val="28"/>
          <w:szCs w:val="28"/>
        </w:rPr>
        <w:lastRenderedPageBreak/>
        <w:t xml:space="preserve">Mme </w:t>
      </w:r>
      <w:proofErr w:type="spellStart"/>
      <w:r>
        <w:rPr>
          <w:sz w:val="28"/>
          <w:szCs w:val="28"/>
        </w:rPr>
        <w:t>Parizot</w:t>
      </w:r>
      <w:proofErr w:type="spellEnd"/>
      <w:r>
        <w:rPr>
          <w:sz w:val="28"/>
          <w:szCs w:val="28"/>
        </w:rPr>
        <w:t xml:space="preserve"> explique que l'écart de développement et que les besoins des élèves sont bien plus importants entre des TPS et des PS que des GS et CP. Il est important de ne pas proposer de classes avec des élèves d'une trop grande différence d'âge mais </w:t>
      </w:r>
      <w:r w:rsidR="00BF2C52">
        <w:rPr>
          <w:sz w:val="28"/>
          <w:szCs w:val="28"/>
        </w:rPr>
        <w:t>des élèves d'âges proches peuvent très bien être scolarisés dans une même classe.</w:t>
      </w:r>
    </w:p>
    <w:p w:rsidR="00A63F61" w:rsidRPr="00631B85" w:rsidRDefault="00A63F61" w:rsidP="00A63F61">
      <w:pPr>
        <w:rPr>
          <w:sz w:val="28"/>
          <w:szCs w:val="28"/>
        </w:rPr>
      </w:pPr>
    </w:p>
    <w:p w:rsidR="00A63F61" w:rsidRDefault="00BF2C52" w:rsidP="00A63F61">
      <w:pPr>
        <w:rPr>
          <w:sz w:val="28"/>
          <w:szCs w:val="28"/>
        </w:rPr>
      </w:pPr>
      <w:r>
        <w:rPr>
          <w:sz w:val="28"/>
          <w:szCs w:val="28"/>
        </w:rPr>
        <w:t xml:space="preserve">- M. Laborderie revient sur l'origine de cette proposition de fusion qui fait suite aux différentes rencontres avec Mme </w:t>
      </w:r>
      <w:proofErr w:type="spellStart"/>
      <w:r>
        <w:rPr>
          <w:sz w:val="28"/>
          <w:szCs w:val="28"/>
        </w:rPr>
        <w:t>Parizot</w:t>
      </w:r>
      <w:proofErr w:type="spellEnd"/>
      <w:r>
        <w:rPr>
          <w:sz w:val="28"/>
          <w:szCs w:val="28"/>
        </w:rPr>
        <w:t xml:space="preserve"> et la nécessaire prise en compte des effectifs des élèves qui diminuent chaque année dans les deux écoles. </w:t>
      </w:r>
    </w:p>
    <w:p w:rsidR="00BF2C52" w:rsidRPr="00631B85" w:rsidRDefault="00BF2C52" w:rsidP="00A63F61">
      <w:pPr>
        <w:rPr>
          <w:sz w:val="28"/>
          <w:szCs w:val="28"/>
        </w:rPr>
      </w:pPr>
      <w:r>
        <w:rPr>
          <w:sz w:val="28"/>
          <w:szCs w:val="28"/>
        </w:rPr>
        <w:t>Il explique que le Conseil d'Ecole émet un avis qui n'est que consultatif  mais que sa volonté d'élu est vraiment de suivre cet avis pour soumettre ou non la question au vote du Conseil Municipal.</w:t>
      </w:r>
    </w:p>
    <w:p w:rsidR="00A63F61" w:rsidRDefault="00BF2C52" w:rsidP="00A63F61">
      <w:pPr>
        <w:rPr>
          <w:sz w:val="28"/>
          <w:szCs w:val="28"/>
        </w:rPr>
      </w:pPr>
      <w:r>
        <w:rPr>
          <w:sz w:val="28"/>
          <w:szCs w:val="28"/>
        </w:rPr>
        <w:t>Il précise également que la volonté de la municipalité n'est absolument pas de faire des économies de personnel (ATSEM) ou des restrictions de locaux. Il n'y a pas de dimension éc</w:t>
      </w:r>
      <w:r w:rsidR="00055939">
        <w:rPr>
          <w:sz w:val="28"/>
          <w:szCs w:val="28"/>
        </w:rPr>
        <w:t>onomique dans cette proposition, mais une volonté réelle d'optimisation de l'occupation des locaux et du fonctionnement.</w:t>
      </w:r>
    </w:p>
    <w:p w:rsidR="00055939" w:rsidRDefault="00055939" w:rsidP="00A63F61">
      <w:pPr>
        <w:rPr>
          <w:sz w:val="28"/>
          <w:szCs w:val="28"/>
        </w:rPr>
      </w:pPr>
    </w:p>
    <w:p w:rsidR="00055939" w:rsidRDefault="00055939" w:rsidP="00A63F61">
      <w:pPr>
        <w:rPr>
          <w:sz w:val="28"/>
          <w:szCs w:val="28"/>
        </w:rPr>
      </w:pPr>
      <w:r>
        <w:rPr>
          <w:sz w:val="28"/>
          <w:szCs w:val="28"/>
        </w:rPr>
        <w:t xml:space="preserve">- Mme </w:t>
      </w:r>
      <w:proofErr w:type="spellStart"/>
      <w:r>
        <w:rPr>
          <w:sz w:val="28"/>
          <w:szCs w:val="28"/>
        </w:rPr>
        <w:t>Lafoix</w:t>
      </w:r>
      <w:proofErr w:type="spellEnd"/>
      <w:r>
        <w:rPr>
          <w:sz w:val="28"/>
          <w:szCs w:val="28"/>
        </w:rPr>
        <w:t xml:space="preserve"> propose aux enseignantes de s'exprimer. Mme Allard explique son accord avec la réflexion de l'équipe enseignante.</w:t>
      </w:r>
    </w:p>
    <w:p w:rsidR="00055939" w:rsidRDefault="00055939" w:rsidP="00A63F61">
      <w:pPr>
        <w:rPr>
          <w:sz w:val="28"/>
          <w:szCs w:val="28"/>
        </w:rPr>
      </w:pPr>
    </w:p>
    <w:p w:rsidR="00055939" w:rsidRDefault="00055939" w:rsidP="00A63F61">
      <w:pPr>
        <w:rPr>
          <w:sz w:val="28"/>
          <w:szCs w:val="28"/>
        </w:rPr>
      </w:pPr>
      <w:r>
        <w:rPr>
          <w:sz w:val="28"/>
          <w:szCs w:val="28"/>
        </w:rPr>
        <w:t xml:space="preserve">- Des précisions sont demandées sur la </w:t>
      </w:r>
      <w:r w:rsidR="00C90CEB">
        <w:rPr>
          <w:sz w:val="28"/>
          <w:szCs w:val="28"/>
        </w:rPr>
        <w:t>répartition à la rentrée prochai</w:t>
      </w:r>
      <w:r>
        <w:rPr>
          <w:sz w:val="28"/>
          <w:szCs w:val="28"/>
        </w:rPr>
        <w:t>ne en cas de fusion.</w:t>
      </w:r>
    </w:p>
    <w:p w:rsidR="00055939" w:rsidRDefault="00055939" w:rsidP="00A63F61">
      <w:pPr>
        <w:rPr>
          <w:sz w:val="28"/>
          <w:szCs w:val="28"/>
        </w:rPr>
      </w:pPr>
      <w:r>
        <w:rPr>
          <w:sz w:val="28"/>
          <w:szCs w:val="28"/>
        </w:rPr>
        <w:t xml:space="preserve">Mme </w:t>
      </w:r>
      <w:proofErr w:type="spellStart"/>
      <w:r>
        <w:rPr>
          <w:sz w:val="28"/>
          <w:szCs w:val="28"/>
        </w:rPr>
        <w:t>Lafoix</w:t>
      </w:r>
      <w:proofErr w:type="spellEnd"/>
      <w:r>
        <w:rPr>
          <w:sz w:val="28"/>
          <w:szCs w:val="28"/>
        </w:rPr>
        <w:t xml:space="preserve"> expose les différentes possibilités à ce jour, en cas de fusion : </w:t>
      </w:r>
    </w:p>
    <w:p w:rsidR="00C90CEB" w:rsidRDefault="00C90CEB" w:rsidP="00A63F61">
      <w:pPr>
        <w:rPr>
          <w:sz w:val="28"/>
          <w:szCs w:val="28"/>
        </w:rPr>
      </w:pPr>
      <w:r>
        <w:rPr>
          <w:sz w:val="28"/>
          <w:szCs w:val="28"/>
        </w:rPr>
        <w:t>PS, MS, GS, CP, CE1, CE2, CM1, CM2.</w:t>
      </w:r>
    </w:p>
    <w:p w:rsidR="00055939" w:rsidRDefault="00055939" w:rsidP="00A63F61">
      <w:pPr>
        <w:rPr>
          <w:sz w:val="28"/>
          <w:szCs w:val="28"/>
        </w:rPr>
      </w:pPr>
      <w:r>
        <w:rPr>
          <w:sz w:val="28"/>
          <w:szCs w:val="28"/>
        </w:rPr>
        <w:t>PS, MS/GS, GS/CP, CP, CE1, CE2, CM1, CM2</w:t>
      </w:r>
      <w:r w:rsidR="00C90CEB">
        <w:rPr>
          <w:sz w:val="28"/>
          <w:szCs w:val="28"/>
        </w:rPr>
        <w:t>.</w:t>
      </w:r>
    </w:p>
    <w:p w:rsidR="00A63F61" w:rsidRDefault="00C90CEB" w:rsidP="00A63F61">
      <w:pPr>
        <w:rPr>
          <w:sz w:val="28"/>
          <w:szCs w:val="28"/>
        </w:rPr>
      </w:pPr>
      <w:r>
        <w:rPr>
          <w:sz w:val="28"/>
          <w:szCs w:val="28"/>
        </w:rPr>
        <w:t>PS, MS/GS, GS/CP, GS/CP, CE1, CE2, CM1, CM2.</w:t>
      </w:r>
    </w:p>
    <w:p w:rsidR="00C90CEB" w:rsidRDefault="00C90CEB" w:rsidP="00A63F61">
      <w:pPr>
        <w:rPr>
          <w:sz w:val="28"/>
          <w:szCs w:val="28"/>
        </w:rPr>
      </w:pPr>
      <w:r>
        <w:rPr>
          <w:sz w:val="28"/>
          <w:szCs w:val="28"/>
        </w:rPr>
        <w:t>La réflexion sur ces trois possibilités n'e</w:t>
      </w:r>
      <w:r w:rsidR="00951919">
        <w:rPr>
          <w:sz w:val="28"/>
          <w:szCs w:val="28"/>
        </w:rPr>
        <w:t>st pas engagée dans la mesure où</w:t>
      </w:r>
      <w:r>
        <w:rPr>
          <w:sz w:val="28"/>
          <w:szCs w:val="28"/>
        </w:rPr>
        <w:t xml:space="preserve"> la fusion n'est pas actée et que les effectifs peuvent évoluer dans les semaines à venir. La fusion permettrait de façon certaine de lisser des effectifs en profitant d'un plus grand nombre de classes.</w:t>
      </w:r>
    </w:p>
    <w:p w:rsidR="00C90CEB" w:rsidRDefault="00C90CEB" w:rsidP="00A63F61">
      <w:pPr>
        <w:rPr>
          <w:sz w:val="28"/>
          <w:szCs w:val="28"/>
        </w:rPr>
      </w:pPr>
    </w:p>
    <w:p w:rsidR="00C90CEB" w:rsidRDefault="00C90CEB" w:rsidP="00A63F61">
      <w:pPr>
        <w:rPr>
          <w:sz w:val="28"/>
          <w:szCs w:val="28"/>
        </w:rPr>
      </w:pPr>
    </w:p>
    <w:p w:rsidR="00C65ECF" w:rsidRDefault="00C65ECF" w:rsidP="00A63F61">
      <w:pPr>
        <w:rPr>
          <w:sz w:val="28"/>
          <w:szCs w:val="28"/>
        </w:rPr>
      </w:pPr>
    </w:p>
    <w:p w:rsidR="00C90CEB" w:rsidRPr="00C90CEB" w:rsidRDefault="00C90CEB" w:rsidP="00C90CEB">
      <w:pPr>
        <w:pBdr>
          <w:top w:val="single" w:sz="4" w:space="1" w:color="auto"/>
          <w:left w:val="single" w:sz="4" w:space="4" w:color="auto"/>
          <w:bottom w:val="single" w:sz="4" w:space="1" w:color="auto"/>
          <w:right w:val="single" w:sz="4" w:space="4" w:color="auto"/>
        </w:pBdr>
        <w:rPr>
          <w:b/>
          <w:sz w:val="32"/>
          <w:szCs w:val="32"/>
          <w:u w:val="single"/>
        </w:rPr>
      </w:pPr>
      <w:r w:rsidRPr="00C90CEB">
        <w:rPr>
          <w:b/>
          <w:sz w:val="32"/>
          <w:szCs w:val="32"/>
          <w:u w:val="single"/>
        </w:rPr>
        <w:t>Vote</w:t>
      </w:r>
    </w:p>
    <w:p w:rsidR="00C90CEB" w:rsidRDefault="00C90CEB" w:rsidP="00A63F61">
      <w:pPr>
        <w:rPr>
          <w:sz w:val="28"/>
          <w:szCs w:val="28"/>
        </w:rPr>
      </w:pPr>
    </w:p>
    <w:p w:rsidR="00C90CEB" w:rsidRPr="00C90CEB" w:rsidRDefault="00C90CEB" w:rsidP="00A63F61">
      <w:pPr>
        <w:rPr>
          <w:b/>
          <w:sz w:val="28"/>
          <w:szCs w:val="28"/>
          <w:u w:val="single"/>
        </w:rPr>
      </w:pPr>
      <w:r w:rsidRPr="00C90CEB">
        <w:rPr>
          <w:b/>
          <w:sz w:val="28"/>
          <w:szCs w:val="28"/>
          <w:u w:val="single"/>
        </w:rPr>
        <w:t>Participation :</w:t>
      </w:r>
    </w:p>
    <w:p w:rsidR="00C90CEB" w:rsidRDefault="00C90CEB" w:rsidP="00A63F61">
      <w:pPr>
        <w:rPr>
          <w:sz w:val="28"/>
          <w:szCs w:val="28"/>
        </w:rPr>
      </w:pPr>
      <w:r>
        <w:rPr>
          <w:sz w:val="28"/>
          <w:szCs w:val="28"/>
        </w:rPr>
        <w:t xml:space="preserve">9 parents élus, 8 enseignantes, M. </w:t>
      </w:r>
      <w:proofErr w:type="spellStart"/>
      <w:r>
        <w:rPr>
          <w:sz w:val="28"/>
          <w:szCs w:val="28"/>
        </w:rPr>
        <w:t>Baudoin</w:t>
      </w:r>
      <w:proofErr w:type="spellEnd"/>
      <w:r>
        <w:rPr>
          <w:sz w:val="28"/>
          <w:szCs w:val="28"/>
        </w:rPr>
        <w:t>, M. Le Maire et Mme Dambrine votent.</w:t>
      </w:r>
    </w:p>
    <w:p w:rsidR="00C90CEB" w:rsidRDefault="00C90CEB" w:rsidP="00A63F61">
      <w:pPr>
        <w:rPr>
          <w:sz w:val="28"/>
          <w:szCs w:val="28"/>
        </w:rPr>
      </w:pPr>
      <w:r>
        <w:rPr>
          <w:sz w:val="28"/>
          <w:szCs w:val="28"/>
        </w:rPr>
        <w:t xml:space="preserve">Mme </w:t>
      </w:r>
      <w:proofErr w:type="spellStart"/>
      <w:r>
        <w:rPr>
          <w:sz w:val="28"/>
          <w:szCs w:val="28"/>
        </w:rPr>
        <w:t>Parizot</w:t>
      </w:r>
      <w:proofErr w:type="spellEnd"/>
      <w:r>
        <w:rPr>
          <w:sz w:val="28"/>
          <w:szCs w:val="28"/>
        </w:rPr>
        <w:t xml:space="preserve">, Mme </w:t>
      </w:r>
      <w:proofErr w:type="spellStart"/>
      <w:r>
        <w:rPr>
          <w:sz w:val="28"/>
          <w:szCs w:val="28"/>
        </w:rPr>
        <w:t>Lafoix</w:t>
      </w:r>
      <w:proofErr w:type="spellEnd"/>
      <w:r>
        <w:rPr>
          <w:sz w:val="28"/>
          <w:szCs w:val="28"/>
        </w:rPr>
        <w:t xml:space="preserve"> et les parents suppléants présents ne votent pas.</w:t>
      </w:r>
    </w:p>
    <w:p w:rsidR="00C90CEB" w:rsidRDefault="00C90CEB" w:rsidP="00A63F61">
      <w:pPr>
        <w:rPr>
          <w:sz w:val="28"/>
          <w:szCs w:val="28"/>
        </w:rPr>
      </w:pPr>
    </w:p>
    <w:p w:rsidR="00C90CEB" w:rsidRPr="00951919" w:rsidRDefault="00C90CEB" w:rsidP="00A63F61">
      <w:pPr>
        <w:rPr>
          <w:b/>
          <w:sz w:val="28"/>
          <w:szCs w:val="28"/>
          <w:u w:val="single"/>
        </w:rPr>
      </w:pPr>
      <w:r w:rsidRPr="00C90CEB">
        <w:rPr>
          <w:b/>
          <w:sz w:val="28"/>
          <w:szCs w:val="28"/>
          <w:u w:val="single"/>
        </w:rPr>
        <w:t>Résultats du vote :</w:t>
      </w:r>
      <w:r w:rsidR="00951919">
        <w:rPr>
          <w:b/>
          <w:sz w:val="28"/>
          <w:szCs w:val="28"/>
          <w:u w:val="single"/>
        </w:rPr>
        <w:t xml:space="preserve"> </w:t>
      </w:r>
      <w:r>
        <w:rPr>
          <w:sz w:val="28"/>
          <w:szCs w:val="28"/>
        </w:rPr>
        <w:t>Une fusion des écoles maternelle et élémentaire de Magné  en une école primaire à la rentrée 2016 :</w:t>
      </w:r>
    </w:p>
    <w:p w:rsidR="00C90CEB" w:rsidRDefault="00C90CEB" w:rsidP="00A63F61">
      <w:pPr>
        <w:rPr>
          <w:sz w:val="28"/>
          <w:szCs w:val="28"/>
        </w:rPr>
      </w:pPr>
      <w:r>
        <w:rPr>
          <w:sz w:val="28"/>
          <w:szCs w:val="28"/>
        </w:rPr>
        <w:tab/>
      </w:r>
      <w:r>
        <w:rPr>
          <w:sz w:val="28"/>
          <w:szCs w:val="28"/>
        </w:rPr>
        <w:tab/>
        <w:t>POUR : 12</w:t>
      </w:r>
    </w:p>
    <w:p w:rsidR="00C90CEB" w:rsidRDefault="00C90CEB" w:rsidP="00A63F61">
      <w:pPr>
        <w:rPr>
          <w:sz w:val="28"/>
          <w:szCs w:val="28"/>
        </w:rPr>
      </w:pPr>
      <w:r>
        <w:rPr>
          <w:sz w:val="28"/>
          <w:szCs w:val="28"/>
        </w:rPr>
        <w:tab/>
      </w:r>
      <w:r>
        <w:rPr>
          <w:sz w:val="28"/>
          <w:szCs w:val="28"/>
        </w:rPr>
        <w:tab/>
        <w:t>CONTRE : 5</w:t>
      </w:r>
    </w:p>
    <w:p w:rsidR="00C90CEB" w:rsidRPr="00631B85" w:rsidRDefault="00C90CEB" w:rsidP="00A63F61">
      <w:pPr>
        <w:rPr>
          <w:sz w:val="28"/>
          <w:szCs w:val="28"/>
        </w:rPr>
      </w:pPr>
      <w:r>
        <w:rPr>
          <w:sz w:val="28"/>
          <w:szCs w:val="28"/>
        </w:rPr>
        <w:tab/>
      </w:r>
      <w:r>
        <w:rPr>
          <w:sz w:val="28"/>
          <w:szCs w:val="28"/>
        </w:rPr>
        <w:tab/>
        <w:t>ABSTENTION : 3</w:t>
      </w:r>
    </w:p>
    <w:p w:rsidR="00A63F61" w:rsidRPr="00631B85" w:rsidRDefault="00A63F61" w:rsidP="00A63F61">
      <w:pPr>
        <w:rPr>
          <w:sz w:val="28"/>
          <w:szCs w:val="28"/>
        </w:rPr>
      </w:pPr>
    </w:p>
    <w:p w:rsidR="00A63F61" w:rsidRDefault="00C65ECF" w:rsidP="00C154AB">
      <w:pPr>
        <w:rPr>
          <w:sz w:val="28"/>
          <w:szCs w:val="28"/>
        </w:rPr>
      </w:pPr>
      <w:r>
        <w:rPr>
          <w:sz w:val="28"/>
          <w:szCs w:val="28"/>
        </w:rPr>
        <w:t>M. Le Maire informe que la question sera soumise au vote du Conseil Municipal.</w:t>
      </w:r>
    </w:p>
    <w:p w:rsidR="005B360A" w:rsidRPr="00C154AB" w:rsidRDefault="005B360A" w:rsidP="00C154AB">
      <w:pPr>
        <w:rPr>
          <w:sz w:val="28"/>
          <w:szCs w:val="28"/>
        </w:rPr>
      </w:pPr>
    </w:p>
    <w:p w:rsidR="00074BEB" w:rsidRPr="00C154AB" w:rsidRDefault="00C90CEB" w:rsidP="00C154AB">
      <w:pPr>
        <w:rPr>
          <w:b/>
          <w:sz w:val="28"/>
          <w:szCs w:val="28"/>
          <w:u w:val="single"/>
        </w:rPr>
      </w:pPr>
      <w:r>
        <w:rPr>
          <w:b/>
          <w:sz w:val="28"/>
          <w:szCs w:val="28"/>
          <w:u w:val="single"/>
        </w:rPr>
        <w:t>La séance est levée à 19</w:t>
      </w:r>
      <w:r w:rsidR="00A71344">
        <w:rPr>
          <w:b/>
          <w:sz w:val="28"/>
          <w:szCs w:val="28"/>
          <w:u w:val="single"/>
        </w:rPr>
        <w:t>h</w:t>
      </w:r>
      <w:r>
        <w:rPr>
          <w:b/>
          <w:sz w:val="28"/>
          <w:szCs w:val="28"/>
          <w:u w:val="single"/>
        </w:rPr>
        <w:t>10</w:t>
      </w:r>
      <w:r w:rsidR="00A71344">
        <w:rPr>
          <w:b/>
          <w:sz w:val="28"/>
          <w:szCs w:val="28"/>
          <w:u w:val="single"/>
        </w:rPr>
        <w:t>.</w:t>
      </w:r>
    </w:p>
    <w:sectPr w:rsidR="00074BEB" w:rsidRPr="00C154AB" w:rsidSect="00DE3C7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D" w:rsidRDefault="00134CED" w:rsidP="005C0588">
      <w:r>
        <w:separator/>
      </w:r>
    </w:p>
  </w:endnote>
  <w:endnote w:type="continuationSeparator" w:id="0">
    <w:p w:rsidR="00134CED" w:rsidRDefault="00134CED" w:rsidP="005C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D" w:rsidRDefault="00134CED" w:rsidP="005C0588">
      <w:r>
        <w:separator/>
      </w:r>
    </w:p>
  </w:footnote>
  <w:footnote w:type="continuationSeparator" w:id="0">
    <w:p w:rsidR="00134CED" w:rsidRDefault="00134CED" w:rsidP="005C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i/>
        <w:sz w:val="20"/>
        <w:szCs w:val="20"/>
      </w:rPr>
      <w:alias w:val="Titre"/>
      <w:id w:val="77738743"/>
      <w:placeholder>
        <w:docPart w:val="5FEB412FB71845999F641B967D49D4F4"/>
      </w:placeholder>
      <w:dataBinding w:prefixMappings="xmlns:ns0='http://schemas.openxmlformats.org/package/2006/metadata/core-properties' xmlns:ns1='http://purl.org/dc/elements/1.1/'" w:xpath="/ns0:coreProperties[1]/ns1:title[1]" w:storeItemID="{6C3C8BC8-F283-45AE-878A-BAB7291924A1}"/>
      <w:text/>
    </w:sdtPr>
    <w:sdtContent>
      <w:p w:rsidR="005C0588" w:rsidRPr="005C0588" w:rsidRDefault="005C0588">
        <w:pPr>
          <w:pStyle w:val="En-tte"/>
          <w:pBdr>
            <w:bottom w:val="thickThinSmallGap" w:sz="24" w:space="1" w:color="622423" w:themeColor="accent2" w:themeShade="7F"/>
          </w:pBdr>
          <w:jc w:val="center"/>
          <w:rPr>
            <w:rFonts w:eastAsiaTheme="majorEastAsia"/>
            <w:b/>
            <w:i/>
            <w:sz w:val="20"/>
            <w:szCs w:val="20"/>
          </w:rPr>
        </w:pPr>
        <w:r w:rsidRPr="005C0588">
          <w:rPr>
            <w:rFonts w:eastAsiaTheme="majorEastAsia"/>
            <w:b/>
            <w:i/>
            <w:sz w:val="20"/>
            <w:szCs w:val="20"/>
          </w:rPr>
          <w:t>Ecole</w:t>
        </w:r>
        <w:r w:rsidR="00A63F61">
          <w:rPr>
            <w:rFonts w:eastAsiaTheme="majorEastAsia"/>
            <w:b/>
            <w:i/>
            <w:sz w:val="20"/>
            <w:szCs w:val="20"/>
          </w:rPr>
          <w:t xml:space="preserve">s maternelle et </w:t>
        </w:r>
        <w:r w:rsidRPr="005C0588">
          <w:rPr>
            <w:rFonts w:eastAsiaTheme="majorEastAsia"/>
            <w:b/>
            <w:i/>
            <w:sz w:val="20"/>
            <w:szCs w:val="20"/>
          </w:rPr>
          <w:t xml:space="preserve"> élémentaire de Magné    </w:t>
        </w:r>
        <w:r>
          <w:rPr>
            <w:rFonts w:eastAsiaTheme="majorEastAsia"/>
            <w:b/>
            <w:i/>
            <w:sz w:val="20"/>
            <w:szCs w:val="20"/>
          </w:rPr>
          <w:t xml:space="preserve">                          </w:t>
        </w:r>
        <w:r w:rsidR="00A63F61">
          <w:rPr>
            <w:rFonts w:eastAsiaTheme="majorEastAsia"/>
            <w:b/>
            <w:i/>
            <w:sz w:val="20"/>
            <w:szCs w:val="20"/>
          </w:rPr>
          <w:t xml:space="preserve">      </w:t>
        </w:r>
        <w:r>
          <w:rPr>
            <w:rFonts w:eastAsiaTheme="majorEastAsia"/>
            <w:b/>
            <w:i/>
            <w:sz w:val="20"/>
            <w:szCs w:val="20"/>
          </w:rPr>
          <w:t xml:space="preserve">                                                   </w:t>
        </w:r>
        <w:r w:rsidR="00DB6388">
          <w:rPr>
            <w:rFonts w:eastAsiaTheme="majorEastAsia"/>
            <w:b/>
            <w:i/>
            <w:sz w:val="20"/>
            <w:szCs w:val="20"/>
          </w:rPr>
          <w:t xml:space="preserve">    Année scolaire 2015 - 2016</w:t>
        </w:r>
      </w:p>
    </w:sdtContent>
  </w:sdt>
  <w:p w:rsidR="005C0588" w:rsidRDefault="005C05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4E7C02"/>
    <w:lvl w:ilvl="0">
      <w:numFmt w:val="bullet"/>
      <w:lvlText w:val="*"/>
      <w:lvlJc w:val="left"/>
    </w:lvl>
  </w:abstractNum>
  <w:abstractNum w:abstractNumId="1">
    <w:nsid w:val="2BA10B4F"/>
    <w:multiLevelType w:val="hybridMultilevel"/>
    <w:tmpl w:val="EB48DD04"/>
    <w:lvl w:ilvl="0" w:tplc="BA04AA4C">
      <w:numFmt w:val="bullet"/>
      <w:lvlText w:val="-"/>
      <w:lvlJc w:val="left"/>
      <w:pPr>
        <w:tabs>
          <w:tab w:val="num" w:pos="720"/>
        </w:tabs>
        <w:ind w:left="720" w:hanging="360"/>
      </w:pPr>
      <w:rPr>
        <w:rFonts w:ascii="Times New Roman" w:eastAsia="Times New Roman" w:hAnsi="Times New Roman" w:cs="Times New Roman" w:hint="default"/>
      </w:rPr>
    </w:lvl>
    <w:lvl w:ilvl="1" w:tplc="9AD6A9EC">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85A0281"/>
    <w:multiLevelType w:val="hybridMultilevel"/>
    <w:tmpl w:val="27206FF8"/>
    <w:lvl w:ilvl="0" w:tplc="02A240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4B7A"/>
    <w:rsid w:val="00032364"/>
    <w:rsid w:val="00055939"/>
    <w:rsid w:val="00056FFB"/>
    <w:rsid w:val="0006379B"/>
    <w:rsid w:val="00067BC0"/>
    <w:rsid w:val="00072D76"/>
    <w:rsid w:val="00074BEB"/>
    <w:rsid w:val="000944ED"/>
    <w:rsid w:val="000A6C1F"/>
    <w:rsid w:val="000C78FD"/>
    <w:rsid w:val="000F604D"/>
    <w:rsid w:val="00105DFE"/>
    <w:rsid w:val="00134CED"/>
    <w:rsid w:val="00152890"/>
    <w:rsid w:val="00170385"/>
    <w:rsid w:val="00171203"/>
    <w:rsid w:val="00195AFB"/>
    <w:rsid w:val="001B4020"/>
    <w:rsid w:val="001B6508"/>
    <w:rsid w:val="001C4526"/>
    <w:rsid w:val="001C722F"/>
    <w:rsid w:val="001D1037"/>
    <w:rsid w:val="001F0A62"/>
    <w:rsid w:val="00200531"/>
    <w:rsid w:val="00202F30"/>
    <w:rsid w:val="00214B89"/>
    <w:rsid w:val="00215AA0"/>
    <w:rsid w:val="002370AF"/>
    <w:rsid w:val="00244F6B"/>
    <w:rsid w:val="00254FB7"/>
    <w:rsid w:val="002556E5"/>
    <w:rsid w:val="00260B16"/>
    <w:rsid w:val="002724D9"/>
    <w:rsid w:val="00281D19"/>
    <w:rsid w:val="0028336D"/>
    <w:rsid w:val="0029255C"/>
    <w:rsid w:val="002A7BFA"/>
    <w:rsid w:val="002E0468"/>
    <w:rsid w:val="003169A6"/>
    <w:rsid w:val="003262A6"/>
    <w:rsid w:val="00340034"/>
    <w:rsid w:val="003447FA"/>
    <w:rsid w:val="00346DCE"/>
    <w:rsid w:val="00354DE0"/>
    <w:rsid w:val="00364BF3"/>
    <w:rsid w:val="00364E4B"/>
    <w:rsid w:val="00376050"/>
    <w:rsid w:val="003E6CAC"/>
    <w:rsid w:val="003F4A17"/>
    <w:rsid w:val="003F5EA6"/>
    <w:rsid w:val="003F7888"/>
    <w:rsid w:val="00406E42"/>
    <w:rsid w:val="004237E8"/>
    <w:rsid w:val="00425D43"/>
    <w:rsid w:val="00433875"/>
    <w:rsid w:val="004378DB"/>
    <w:rsid w:val="0044207F"/>
    <w:rsid w:val="00445E90"/>
    <w:rsid w:val="00481DE5"/>
    <w:rsid w:val="004A3628"/>
    <w:rsid w:val="004D19E7"/>
    <w:rsid w:val="004E2864"/>
    <w:rsid w:val="004F033A"/>
    <w:rsid w:val="0050132E"/>
    <w:rsid w:val="005018B1"/>
    <w:rsid w:val="0050566A"/>
    <w:rsid w:val="00515936"/>
    <w:rsid w:val="00531D86"/>
    <w:rsid w:val="00551698"/>
    <w:rsid w:val="00566AB6"/>
    <w:rsid w:val="005871BD"/>
    <w:rsid w:val="005A1FA3"/>
    <w:rsid w:val="005B360A"/>
    <w:rsid w:val="005C0588"/>
    <w:rsid w:val="005C3F57"/>
    <w:rsid w:val="005D2285"/>
    <w:rsid w:val="005E3021"/>
    <w:rsid w:val="005E3652"/>
    <w:rsid w:val="00605691"/>
    <w:rsid w:val="00606CD4"/>
    <w:rsid w:val="00631914"/>
    <w:rsid w:val="00631B85"/>
    <w:rsid w:val="00634ECE"/>
    <w:rsid w:val="00650628"/>
    <w:rsid w:val="00660577"/>
    <w:rsid w:val="00665DFB"/>
    <w:rsid w:val="00667B01"/>
    <w:rsid w:val="00670C2F"/>
    <w:rsid w:val="00685DF3"/>
    <w:rsid w:val="006870A8"/>
    <w:rsid w:val="006A7146"/>
    <w:rsid w:val="006A7C3E"/>
    <w:rsid w:val="006D0942"/>
    <w:rsid w:val="006D5ED9"/>
    <w:rsid w:val="006E3281"/>
    <w:rsid w:val="006F3A6A"/>
    <w:rsid w:val="006F5618"/>
    <w:rsid w:val="00702839"/>
    <w:rsid w:val="00730262"/>
    <w:rsid w:val="00741EB9"/>
    <w:rsid w:val="00762AEB"/>
    <w:rsid w:val="0076459B"/>
    <w:rsid w:val="00765D27"/>
    <w:rsid w:val="00772A43"/>
    <w:rsid w:val="007750E8"/>
    <w:rsid w:val="00776225"/>
    <w:rsid w:val="007A3748"/>
    <w:rsid w:val="007A3801"/>
    <w:rsid w:val="007B069D"/>
    <w:rsid w:val="007B6CD1"/>
    <w:rsid w:val="007D3E68"/>
    <w:rsid w:val="007D5269"/>
    <w:rsid w:val="007E2969"/>
    <w:rsid w:val="007E2E51"/>
    <w:rsid w:val="007F2481"/>
    <w:rsid w:val="00802540"/>
    <w:rsid w:val="00811B7A"/>
    <w:rsid w:val="0082458F"/>
    <w:rsid w:val="00833B1C"/>
    <w:rsid w:val="00834994"/>
    <w:rsid w:val="00854D28"/>
    <w:rsid w:val="008604D5"/>
    <w:rsid w:val="0086466A"/>
    <w:rsid w:val="00867CE7"/>
    <w:rsid w:val="00893A64"/>
    <w:rsid w:val="008A6BBB"/>
    <w:rsid w:val="008B1FAD"/>
    <w:rsid w:val="008B62D1"/>
    <w:rsid w:val="008C2537"/>
    <w:rsid w:val="008D4C69"/>
    <w:rsid w:val="008F5D19"/>
    <w:rsid w:val="00904258"/>
    <w:rsid w:val="00923882"/>
    <w:rsid w:val="009316B8"/>
    <w:rsid w:val="009417F7"/>
    <w:rsid w:val="00943080"/>
    <w:rsid w:val="00951919"/>
    <w:rsid w:val="009630B5"/>
    <w:rsid w:val="009647A9"/>
    <w:rsid w:val="009667A1"/>
    <w:rsid w:val="009712F9"/>
    <w:rsid w:val="009A0BC0"/>
    <w:rsid w:val="009A6DB2"/>
    <w:rsid w:val="009C3152"/>
    <w:rsid w:val="009C4566"/>
    <w:rsid w:val="009D0EE4"/>
    <w:rsid w:val="009F0CD2"/>
    <w:rsid w:val="009F3901"/>
    <w:rsid w:val="00A34737"/>
    <w:rsid w:val="00A4017D"/>
    <w:rsid w:val="00A63F61"/>
    <w:rsid w:val="00A71344"/>
    <w:rsid w:val="00A73EBE"/>
    <w:rsid w:val="00A83304"/>
    <w:rsid w:val="00A86724"/>
    <w:rsid w:val="00A8686B"/>
    <w:rsid w:val="00AC0396"/>
    <w:rsid w:val="00AC6D1C"/>
    <w:rsid w:val="00AD50E9"/>
    <w:rsid w:val="00AF2ECD"/>
    <w:rsid w:val="00AF504E"/>
    <w:rsid w:val="00AF5A18"/>
    <w:rsid w:val="00B22C6D"/>
    <w:rsid w:val="00B92886"/>
    <w:rsid w:val="00B93858"/>
    <w:rsid w:val="00BB13AE"/>
    <w:rsid w:val="00BB375F"/>
    <w:rsid w:val="00BD6623"/>
    <w:rsid w:val="00BD76E5"/>
    <w:rsid w:val="00BE6155"/>
    <w:rsid w:val="00BF0887"/>
    <w:rsid w:val="00BF11DB"/>
    <w:rsid w:val="00BF20CB"/>
    <w:rsid w:val="00BF2C52"/>
    <w:rsid w:val="00C154AB"/>
    <w:rsid w:val="00C24635"/>
    <w:rsid w:val="00C26DED"/>
    <w:rsid w:val="00C42D43"/>
    <w:rsid w:val="00C64FAB"/>
    <w:rsid w:val="00C65ECF"/>
    <w:rsid w:val="00C66713"/>
    <w:rsid w:val="00C81146"/>
    <w:rsid w:val="00C82EAB"/>
    <w:rsid w:val="00C90CEB"/>
    <w:rsid w:val="00CC6839"/>
    <w:rsid w:val="00CF45E2"/>
    <w:rsid w:val="00D14F02"/>
    <w:rsid w:val="00D22EB9"/>
    <w:rsid w:val="00D31F7A"/>
    <w:rsid w:val="00D54F2D"/>
    <w:rsid w:val="00D57FEB"/>
    <w:rsid w:val="00D62E6C"/>
    <w:rsid w:val="00D81B77"/>
    <w:rsid w:val="00D825F6"/>
    <w:rsid w:val="00DA3ED8"/>
    <w:rsid w:val="00DB6388"/>
    <w:rsid w:val="00DB7607"/>
    <w:rsid w:val="00DB7F12"/>
    <w:rsid w:val="00DE3C79"/>
    <w:rsid w:val="00DE4230"/>
    <w:rsid w:val="00DF30BC"/>
    <w:rsid w:val="00DF7931"/>
    <w:rsid w:val="00E0499D"/>
    <w:rsid w:val="00E102E4"/>
    <w:rsid w:val="00E20B87"/>
    <w:rsid w:val="00E23C58"/>
    <w:rsid w:val="00E31A4D"/>
    <w:rsid w:val="00E36B37"/>
    <w:rsid w:val="00E41721"/>
    <w:rsid w:val="00E66DB1"/>
    <w:rsid w:val="00E722B9"/>
    <w:rsid w:val="00E97100"/>
    <w:rsid w:val="00EA54FC"/>
    <w:rsid w:val="00EA5A15"/>
    <w:rsid w:val="00EB79ED"/>
    <w:rsid w:val="00EC222A"/>
    <w:rsid w:val="00EE33D7"/>
    <w:rsid w:val="00F11F41"/>
    <w:rsid w:val="00F20681"/>
    <w:rsid w:val="00F33D88"/>
    <w:rsid w:val="00F33FAB"/>
    <w:rsid w:val="00F54C86"/>
    <w:rsid w:val="00F649B2"/>
    <w:rsid w:val="00F65A26"/>
    <w:rsid w:val="00F71CF5"/>
    <w:rsid w:val="00F83BBF"/>
    <w:rsid w:val="00FA4B0E"/>
    <w:rsid w:val="00FB3EBA"/>
    <w:rsid w:val="00FC00DA"/>
    <w:rsid w:val="00FE3E41"/>
    <w:rsid w:val="00FE4B7A"/>
    <w:rsid w:val="00FF6F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E4B7A"/>
    <w:pPr>
      <w:keepNext/>
      <w:outlineLvl w:val="0"/>
    </w:pPr>
    <w:rPr>
      <w:b/>
      <w:bCs/>
    </w:rPr>
  </w:style>
  <w:style w:type="paragraph" w:styleId="Titre2">
    <w:name w:val="heading 2"/>
    <w:basedOn w:val="Normal"/>
    <w:next w:val="Normal"/>
    <w:link w:val="Titre2Car"/>
    <w:uiPriority w:val="9"/>
    <w:semiHidden/>
    <w:unhideWhenUsed/>
    <w:qFormat/>
    <w:rsid w:val="00DE3C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B7A"/>
    <w:rPr>
      <w:rFonts w:ascii="Times New Roman" w:eastAsia="Times New Roman" w:hAnsi="Times New Roman" w:cs="Times New Roman"/>
      <w:b/>
      <w:bCs/>
      <w:sz w:val="24"/>
      <w:szCs w:val="24"/>
      <w:lang w:eastAsia="fr-FR"/>
    </w:rPr>
  </w:style>
  <w:style w:type="paragraph" w:styleId="Titre">
    <w:name w:val="Title"/>
    <w:basedOn w:val="Normal"/>
    <w:link w:val="TitreCar"/>
    <w:qFormat/>
    <w:rsid w:val="00FE4B7A"/>
    <w:pPr>
      <w:jc w:val="center"/>
    </w:pPr>
    <w:rPr>
      <w:b/>
      <w:bCs/>
    </w:rPr>
  </w:style>
  <w:style w:type="character" w:customStyle="1" w:styleId="TitreCar">
    <w:name w:val="Titre Car"/>
    <w:basedOn w:val="Policepardfaut"/>
    <w:link w:val="Titre"/>
    <w:rsid w:val="00FE4B7A"/>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DE3C79"/>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DE3C79"/>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5C0588"/>
    <w:pPr>
      <w:tabs>
        <w:tab w:val="center" w:pos="4536"/>
        <w:tab w:val="right" w:pos="9072"/>
      </w:tabs>
    </w:pPr>
  </w:style>
  <w:style w:type="character" w:customStyle="1" w:styleId="En-tteCar">
    <w:name w:val="En-tête Car"/>
    <w:basedOn w:val="Policepardfaut"/>
    <w:link w:val="En-tte"/>
    <w:uiPriority w:val="99"/>
    <w:rsid w:val="005C05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5C0588"/>
    <w:pPr>
      <w:tabs>
        <w:tab w:val="center" w:pos="4536"/>
        <w:tab w:val="right" w:pos="9072"/>
      </w:tabs>
    </w:pPr>
  </w:style>
  <w:style w:type="character" w:customStyle="1" w:styleId="PieddepageCar">
    <w:name w:val="Pied de page Car"/>
    <w:basedOn w:val="Policepardfaut"/>
    <w:link w:val="Pieddepage"/>
    <w:uiPriority w:val="99"/>
    <w:semiHidden/>
    <w:rsid w:val="005C05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588"/>
    <w:rPr>
      <w:rFonts w:ascii="Tahoma" w:hAnsi="Tahoma" w:cs="Tahoma"/>
      <w:sz w:val="16"/>
      <w:szCs w:val="16"/>
    </w:rPr>
  </w:style>
  <w:style w:type="character" w:customStyle="1" w:styleId="TextedebullesCar">
    <w:name w:val="Texte de bulles Car"/>
    <w:basedOn w:val="Policepardfaut"/>
    <w:link w:val="Textedebulles"/>
    <w:uiPriority w:val="99"/>
    <w:semiHidden/>
    <w:rsid w:val="005C0588"/>
    <w:rPr>
      <w:rFonts w:ascii="Tahoma" w:eastAsia="Times New Roman" w:hAnsi="Tahoma" w:cs="Tahoma"/>
      <w:sz w:val="16"/>
      <w:szCs w:val="16"/>
      <w:lang w:eastAsia="fr-FR"/>
    </w:rPr>
  </w:style>
  <w:style w:type="table" w:styleId="Grilledutableau">
    <w:name w:val="Table Grid"/>
    <w:basedOn w:val="TableauNormal"/>
    <w:uiPriority w:val="59"/>
    <w:rsid w:val="0043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515936"/>
    <w:rPr>
      <w:i/>
      <w:iCs/>
    </w:rPr>
  </w:style>
</w:styles>
</file>

<file path=word/webSettings.xml><?xml version="1.0" encoding="utf-8"?>
<w:webSettings xmlns:r="http://schemas.openxmlformats.org/officeDocument/2006/relationships" xmlns:w="http://schemas.openxmlformats.org/wordprocessingml/2006/main">
  <w:divs>
    <w:div w:id="23675118">
      <w:bodyDiv w:val="1"/>
      <w:marLeft w:val="0"/>
      <w:marRight w:val="0"/>
      <w:marTop w:val="0"/>
      <w:marBottom w:val="0"/>
      <w:divBdr>
        <w:top w:val="none" w:sz="0" w:space="0" w:color="auto"/>
        <w:left w:val="none" w:sz="0" w:space="0" w:color="auto"/>
        <w:bottom w:val="none" w:sz="0" w:space="0" w:color="auto"/>
        <w:right w:val="none" w:sz="0" w:space="0" w:color="auto"/>
      </w:divBdr>
      <w:divsChild>
        <w:div w:id="1473710590">
          <w:marLeft w:val="0"/>
          <w:marRight w:val="0"/>
          <w:marTop w:val="0"/>
          <w:marBottom w:val="0"/>
          <w:divBdr>
            <w:top w:val="none" w:sz="0" w:space="0" w:color="auto"/>
            <w:left w:val="none" w:sz="0" w:space="0" w:color="auto"/>
            <w:bottom w:val="none" w:sz="0" w:space="0" w:color="auto"/>
            <w:right w:val="none" w:sz="0" w:space="0" w:color="auto"/>
          </w:divBdr>
        </w:div>
        <w:div w:id="1529221253">
          <w:marLeft w:val="0"/>
          <w:marRight w:val="0"/>
          <w:marTop w:val="0"/>
          <w:marBottom w:val="0"/>
          <w:divBdr>
            <w:top w:val="none" w:sz="0" w:space="0" w:color="auto"/>
            <w:left w:val="none" w:sz="0" w:space="0" w:color="auto"/>
            <w:bottom w:val="none" w:sz="0" w:space="0" w:color="auto"/>
            <w:right w:val="none" w:sz="0" w:space="0" w:color="auto"/>
          </w:divBdr>
        </w:div>
        <w:div w:id="1331371757">
          <w:marLeft w:val="0"/>
          <w:marRight w:val="0"/>
          <w:marTop w:val="0"/>
          <w:marBottom w:val="0"/>
          <w:divBdr>
            <w:top w:val="none" w:sz="0" w:space="0" w:color="auto"/>
            <w:left w:val="none" w:sz="0" w:space="0" w:color="auto"/>
            <w:bottom w:val="none" w:sz="0" w:space="0" w:color="auto"/>
            <w:right w:val="none" w:sz="0" w:space="0" w:color="auto"/>
          </w:divBdr>
        </w:div>
      </w:divsChild>
    </w:div>
    <w:div w:id="18526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EB412FB71845999F641B967D49D4F4"/>
        <w:category>
          <w:name w:val="Général"/>
          <w:gallery w:val="placeholder"/>
        </w:category>
        <w:types>
          <w:type w:val="bbPlcHdr"/>
        </w:types>
        <w:behaviors>
          <w:behavior w:val="content"/>
        </w:behaviors>
        <w:guid w:val="{8BA648FF-1DDC-44C8-B2EF-867362884AB0}"/>
      </w:docPartPr>
      <w:docPartBody>
        <w:p w:rsidR="00C053EB" w:rsidRDefault="00977261" w:rsidP="00977261">
          <w:pPr>
            <w:pStyle w:val="5FEB412FB71845999F641B967D49D4F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7261"/>
    <w:rsid w:val="00112E19"/>
    <w:rsid w:val="00291BBF"/>
    <w:rsid w:val="00350390"/>
    <w:rsid w:val="003F63B2"/>
    <w:rsid w:val="004D7747"/>
    <w:rsid w:val="00527C6E"/>
    <w:rsid w:val="006B449D"/>
    <w:rsid w:val="007B4D8D"/>
    <w:rsid w:val="0081140D"/>
    <w:rsid w:val="00816AF9"/>
    <w:rsid w:val="008E77DC"/>
    <w:rsid w:val="00977261"/>
    <w:rsid w:val="009D15D6"/>
    <w:rsid w:val="00A412AE"/>
    <w:rsid w:val="00AA185B"/>
    <w:rsid w:val="00B10DA2"/>
    <w:rsid w:val="00B22C55"/>
    <w:rsid w:val="00BA1B30"/>
    <w:rsid w:val="00C04F04"/>
    <w:rsid w:val="00C053EB"/>
    <w:rsid w:val="00C709C9"/>
    <w:rsid w:val="00DB355D"/>
    <w:rsid w:val="00DE2A7E"/>
    <w:rsid w:val="00F10F19"/>
    <w:rsid w:val="00FB6A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EB412FB71845999F641B967D49D4F4">
    <w:name w:val="5FEB412FB71845999F641B967D49D4F4"/>
    <w:rsid w:val="009772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Ecoles maternelle et  élémentaire de Magné                                                                                           Année scolaire 2015 - 2016</vt:lpstr>
    </vt:vector>
  </TitlesOfParts>
  <Company>Ecole Primaire Frontenay Rohan Rohan</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Ecoles maternelle et  élémentaire de Magné                                                                                           Année scolaire 2015 - 2016</dc:title>
  <dc:creator>Portable 30</dc:creator>
  <cp:lastModifiedBy>Direction</cp:lastModifiedBy>
  <cp:revision>2</cp:revision>
  <cp:lastPrinted>2016-03-07T10:11:00Z</cp:lastPrinted>
  <dcterms:created xsi:type="dcterms:W3CDTF">2016-03-07T10:11:00Z</dcterms:created>
  <dcterms:modified xsi:type="dcterms:W3CDTF">2016-03-07T10:11:00Z</dcterms:modified>
</cp:coreProperties>
</file>