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88" w:rsidRPr="00C154AB" w:rsidRDefault="00C26DED" w:rsidP="00C154AB">
      <w:pPr>
        <w:pStyle w:val="Titre1"/>
        <w:jc w:val="center"/>
        <w:rPr>
          <w:sz w:val="52"/>
          <w:szCs w:val="52"/>
          <w:u w:val="single"/>
        </w:rPr>
      </w:pPr>
      <w:r w:rsidRPr="00C154AB">
        <w:rPr>
          <w:sz w:val="52"/>
          <w:szCs w:val="52"/>
          <w:u w:val="single"/>
        </w:rPr>
        <w:t>Compte rendu de Conseil d'école</w:t>
      </w:r>
      <w:r w:rsidR="00C154AB">
        <w:rPr>
          <w:sz w:val="52"/>
          <w:szCs w:val="52"/>
          <w:u w:val="single"/>
        </w:rPr>
        <w:t xml:space="preserve"> 1</w:t>
      </w:r>
    </w:p>
    <w:p w:rsidR="00C26DED" w:rsidRDefault="00C26DED" w:rsidP="00C154AB">
      <w:pPr>
        <w:rPr>
          <w:sz w:val="28"/>
          <w:szCs w:val="28"/>
        </w:rPr>
      </w:pPr>
    </w:p>
    <w:p w:rsidR="00354DE0" w:rsidRDefault="00354DE0" w:rsidP="00C154AB">
      <w:pPr>
        <w:rPr>
          <w:sz w:val="28"/>
          <w:szCs w:val="28"/>
        </w:rPr>
      </w:pPr>
      <w:r>
        <w:rPr>
          <w:sz w:val="28"/>
          <w:szCs w:val="28"/>
        </w:rPr>
        <w:t xml:space="preserve">Secrétaires : </w:t>
      </w:r>
      <w:r w:rsidR="00A71344">
        <w:rPr>
          <w:sz w:val="28"/>
          <w:szCs w:val="28"/>
        </w:rPr>
        <w:t xml:space="preserve">Mmes </w:t>
      </w:r>
      <w:proofErr w:type="spellStart"/>
      <w:r w:rsidR="00A71344">
        <w:rPr>
          <w:sz w:val="28"/>
          <w:szCs w:val="28"/>
        </w:rPr>
        <w:t>Guérineau</w:t>
      </w:r>
      <w:proofErr w:type="spellEnd"/>
      <w:r w:rsidR="00A71344">
        <w:rPr>
          <w:sz w:val="28"/>
          <w:szCs w:val="28"/>
        </w:rPr>
        <w:t xml:space="preserve"> et </w:t>
      </w:r>
      <w:proofErr w:type="spellStart"/>
      <w:r w:rsidR="00A71344">
        <w:rPr>
          <w:sz w:val="28"/>
          <w:szCs w:val="28"/>
        </w:rPr>
        <w:t>Lafoix</w:t>
      </w:r>
      <w:proofErr w:type="spellEnd"/>
      <w:r w:rsidR="00A71344">
        <w:rPr>
          <w:sz w:val="28"/>
          <w:szCs w:val="28"/>
        </w:rPr>
        <w:t>.</w:t>
      </w:r>
    </w:p>
    <w:p w:rsidR="00354DE0" w:rsidRPr="00C154AB" w:rsidRDefault="00354DE0" w:rsidP="00C154AB">
      <w:pPr>
        <w:rPr>
          <w:sz w:val="28"/>
          <w:szCs w:val="28"/>
        </w:rPr>
      </w:pPr>
    </w:p>
    <w:p w:rsidR="00BD76E5" w:rsidRPr="00C154AB" w:rsidRDefault="00BD76E5" w:rsidP="00C154AB">
      <w:pPr>
        <w:pBdr>
          <w:top w:val="single" w:sz="4" w:space="1" w:color="auto"/>
          <w:left w:val="single" w:sz="4" w:space="4" w:color="auto"/>
          <w:bottom w:val="single" w:sz="4" w:space="1" w:color="auto"/>
          <w:right w:val="single" w:sz="4" w:space="4" w:color="auto"/>
        </w:pBdr>
        <w:rPr>
          <w:b/>
          <w:i/>
          <w:sz w:val="28"/>
          <w:szCs w:val="28"/>
          <w:u w:val="single"/>
        </w:rPr>
      </w:pPr>
      <w:r w:rsidRPr="00C154AB">
        <w:rPr>
          <w:b/>
          <w:i/>
          <w:sz w:val="28"/>
          <w:szCs w:val="28"/>
          <w:u w:val="single"/>
        </w:rPr>
        <w:t xml:space="preserve">Date </w:t>
      </w:r>
      <w:r w:rsidRPr="00C154AB">
        <w:rPr>
          <w:b/>
          <w:i/>
          <w:sz w:val="28"/>
          <w:szCs w:val="28"/>
        </w:rPr>
        <w:t xml:space="preserve">: </w:t>
      </w:r>
      <w:r w:rsidR="00C26DED" w:rsidRPr="00C154AB">
        <w:rPr>
          <w:b/>
          <w:i/>
          <w:sz w:val="28"/>
          <w:szCs w:val="28"/>
        </w:rPr>
        <w:tab/>
      </w:r>
      <w:r w:rsidR="00C26DED" w:rsidRPr="00C154AB">
        <w:rPr>
          <w:b/>
          <w:i/>
          <w:sz w:val="28"/>
          <w:szCs w:val="28"/>
        </w:rPr>
        <w:tab/>
      </w:r>
      <w:r w:rsidR="00C26DED" w:rsidRPr="00C154AB">
        <w:rPr>
          <w:sz w:val="28"/>
          <w:szCs w:val="28"/>
        </w:rPr>
        <w:t>Lundi 3 novembre 2014</w:t>
      </w:r>
      <w:r w:rsidRPr="00C154AB">
        <w:rPr>
          <w:sz w:val="28"/>
          <w:szCs w:val="28"/>
        </w:rPr>
        <w:t>,</w:t>
      </w:r>
      <w:r w:rsidR="00C26DED" w:rsidRPr="00C154AB">
        <w:rPr>
          <w:sz w:val="28"/>
          <w:szCs w:val="28"/>
        </w:rPr>
        <w:t xml:space="preserve"> 18h.</w:t>
      </w:r>
    </w:p>
    <w:p w:rsidR="00BD76E5" w:rsidRPr="00C154AB" w:rsidRDefault="00BD76E5" w:rsidP="00C154AB">
      <w:pPr>
        <w:rPr>
          <w:sz w:val="28"/>
          <w:szCs w:val="28"/>
        </w:rPr>
      </w:pPr>
    </w:p>
    <w:p w:rsidR="005C0588" w:rsidRPr="00C154AB" w:rsidRDefault="005C0588" w:rsidP="00C154AB">
      <w:pPr>
        <w:pBdr>
          <w:top w:val="single" w:sz="4" w:space="1" w:color="auto"/>
          <w:left w:val="single" w:sz="4" w:space="4" w:color="auto"/>
          <w:bottom w:val="single" w:sz="4" w:space="1" w:color="auto"/>
          <w:right w:val="single" w:sz="4" w:space="4" w:color="auto"/>
        </w:pBdr>
        <w:rPr>
          <w:sz w:val="28"/>
          <w:szCs w:val="28"/>
        </w:rPr>
      </w:pPr>
      <w:r w:rsidRPr="00C154AB">
        <w:rPr>
          <w:b/>
          <w:i/>
          <w:sz w:val="28"/>
          <w:szCs w:val="28"/>
          <w:u w:val="single"/>
        </w:rPr>
        <w:t>Présents :</w:t>
      </w:r>
      <w:r w:rsidRPr="00C154AB">
        <w:rPr>
          <w:sz w:val="28"/>
          <w:szCs w:val="28"/>
        </w:rPr>
        <w:t xml:space="preserve"> </w:t>
      </w:r>
      <w:r w:rsidRPr="00C154AB">
        <w:rPr>
          <w:sz w:val="28"/>
          <w:szCs w:val="28"/>
        </w:rPr>
        <w:tab/>
        <w:t>Mme Stierle</w:t>
      </w:r>
      <w:r w:rsidR="00811B7A" w:rsidRPr="00C154AB">
        <w:rPr>
          <w:sz w:val="28"/>
          <w:szCs w:val="28"/>
        </w:rPr>
        <w:t xml:space="preserve">, </w:t>
      </w:r>
      <w:r w:rsidRPr="00C154AB">
        <w:rPr>
          <w:sz w:val="28"/>
          <w:szCs w:val="28"/>
        </w:rPr>
        <w:t xml:space="preserve">Mme </w:t>
      </w:r>
      <w:proofErr w:type="spellStart"/>
      <w:r w:rsidRPr="00C154AB">
        <w:rPr>
          <w:sz w:val="28"/>
          <w:szCs w:val="28"/>
        </w:rPr>
        <w:t>Lafoix</w:t>
      </w:r>
      <w:proofErr w:type="spellEnd"/>
      <w:r w:rsidR="00811B7A" w:rsidRPr="00C154AB">
        <w:rPr>
          <w:sz w:val="28"/>
          <w:szCs w:val="28"/>
        </w:rPr>
        <w:t xml:space="preserve">, </w:t>
      </w:r>
      <w:r w:rsidRPr="00C154AB">
        <w:rPr>
          <w:sz w:val="28"/>
          <w:szCs w:val="28"/>
        </w:rPr>
        <w:t>Mme Le Roux</w:t>
      </w:r>
      <w:r w:rsidR="00811B7A" w:rsidRPr="00C154AB">
        <w:rPr>
          <w:sz w:val="28"/>
          <w:szCs w:val="28"/>
        </w:rPr>
        <w:t xml:space="preserve">, </w:t>
      </w:r>
      <w:r w:rsidRPr="00C154AB">
        <w:rPr>
          <w:sz w:val="28"/>
          <w:szCs w:val="28"/>
        </w:rPr>
        <w:t>Mme Theil</w:t>
      </w:r>
      <w:r w:rsidR="00811B7A" w:rsidRPr="00C154AB">
        <w:rPr>
          <w:sz w:val="28"/>
          <w:szCs w:val="28"/>
        </w:rPr>
        <w:t xml:space="preserve">, </w:t>
      </w:r>
      <w:r w:rsidRPr="00C154AB">
        <w:rPr>
          <w:sz w:val="28"/>
          <w:szCs w:val="28"/>
        </w:rPr>
        <w:t xml:space="preserve">Mme </w:t>
      </w:r>
      <w:proofErr w:type="spellStart"/>
      <w:r w:rsidRPr="00C154AB">
        <w:rPr>
          <w:sz w:val="28"/>
          <w:szCs w:val="28"/>
        </w:rPr>
        <w:t>Guérineau</w:t>
      </w:r>
      <w:proofErr w:type="spellEnd"/>
      <w:r w:rsidR="00811B7A" w:rsidRPr="00C154AB">
        <w:rPr>
          <w:sz w:val="28"/>
          <w:szCs w:val="28"/>
        </w:rPr>
        <w:t xml:space="preserve">, </w:t>
      </w:r>
      <w:r w:rsidRPr="00C154AB">
        <w:rPr>
          <w:sz w:val="28"/>
          <w:szCs w:val="28"/>
        </w:rPr>
        <w:t xml:space="preserve">Mme </w:t>
      </w:r>
      <w:r w:rsidR="00200531">
        <w:rPr>
          <w:sz w:val="28"/>
          <w:szCs w:val="28"/>
        </w:rPr>
        <w:tab/>
      </w:r>
      <w:r w:rsidR="00200531">
        <w:rPr>
          <w:sz w:val="28"/>
          <w:szCs w:val="28"/>
        </w:rPr>
        <w:tab/>
      </w:r>
      <w:r w:rsidRPr="00C154AB">
        <w:rPr>
          <w:sz w:val="28"/>
          <w:szCs w:val="28"/>
        </w:rPr>
        <w:t>Soulet</w:t>
      </w:r>
      <w:r w:rsidR="00200531">
        <w:rPr>
          <w:sz w:val="28"/>
          <w:szCs w:val="28"/>
        </w:rPr>
        <w:t xml:space="preserve">, </w:t>
      </w:r>
      <w:r w:rsidRPr="00C154AB">
        <w:rPr>
          <w:sz w:val="28"/>
          <w:szCs w:val="28"/>
        </w:rPr>
        <w:t>Mme Héry</w:t>
      </w:r>
      <w:r w:rsidR="00811B7A" w:rsidRPr="00C154AB">
        <w:rPr>
          <w:sz w:val="28"/>
          <w:szCs w:val="28"/>
        </w:rPr>
        <w:t>, enseignantes.</w:t>
      </w:r>
    </w:p>
    <w:p w:rsidR="00200531" w:rsidRPr="00C154AB" w:rsidRDefault="00811B7A" w:rsidP="00C154AB">
      <w:pPr>
        <w:pBdr>
          <w:top w:val="single" w:sz="4" w:space="1" w:color="auto"/>
          <w:left w:val="single" w:sz="4" w:space="4" w:color="auto"/>
          <w:bottom w:val="single" w:sz="4" w:space="1" w:color="auto"/>
          <w:right w:val="single" w:sz="4" w:space="4" w:color="auto"/>
        </w:pBdr>
        <w:rPr>
          <w:sz w:val="28"/>
          <w:szCs w:val="28"/>
        </w:rPr>
      </w:pPr>
      <w:r w:rsidRPr="00C154AB">
        <w:rPr>
          <w:sz w:val="28"/>
          <w:szCs w:val="28"/>
        </w:rPr>
        <w:tab/>
      </w:r>
      <w:r w:rsidRPr="00C154AB">
        <w:rPr>
          <w:sz w:val="28"/>
          <w:szCs w:val="28"/>
        </w:rPr>
        <w:tab/>
        <w:t>Mme Dambrine, élue chargée des affaires scolaires.</w:t>
      </w:r>
    </w:p>
    <w:p w:rsidR="00C26DED" w:rsidRPr="00C154AB" w:rsidRDefault="00D22EB9" w:rsidP="00D22EB9">
      <w:pPr>
        <w:pBdr>
          <w:top w:val="single" w:sz="4" w:space="1" w:color="auto"/>
          <w:left w:val="single" w:sz="4" w:space="4" w:color="auto"/>
          <w:bottom w:val="single" w:sz="4" w:space="1" w:color="auto"/>
          <w:right w:val="single" w:sz="4" w:space="4" w:color="auto"/>
        </w:pBdr>
        <w:ind w:left="1418" w:hanging="1418"/>
        <w:rPr>
          <w:sz w:val="28"/>
          <w:szCs w:val="28"/>
        </w:rPr>
      </w:pPr>
      <w:r>
        <w:rPr>
          <w:sz w:val="28"/>
          <w:szCs w:val="28"/>
        </w:rPr>
        <w:tab/>
      </w:r>
      <w:r w:rsidR="00C26DED" w:rsidRPr="00C154AB">
        <w:rPr>
          <w:sz w:val="28"/>
          <w:szCs w:val="28"/>
        </w:rPr>
        <w:t xml:space="preserve">Mme </w:t>
      </w:r>
      <w:proofErr w:type="spellStart"/>
      <w:r w:rsidR="00C26DED" w:rsidRPr="00C154AB">
        <w:rPr>
          <w:sz w:val="28"/>
          <w:szCs w:val="28"/>
        </w:rPr>
        <w:t>Allein</w:t>
      </w:r>
      <w:proofErr w:type="spellEnd"/>
      <w:r w:rsidR="00C26DED" w:rsidRPr="00C154AB">
        <w:rPr>
          <w:sz w:val="28"/>
          <w:szCs w:val="28"/>
        </w:rPr>
        <w:t xml:space="preserve">, M. </w:t>
      </w:r>
      <w:proofErr w:type="spellStart"/>
      <w:r w:rsidR="00C26DED" w:rsidRPr="00C154AB">
        <w:rPr>
          <w:sz w:val="28"/>
          <w:szCs w:val="28"/>
        </w:rPr>
        <w:t>Chrébor</w:t>
      </w:r>
      <w:proofErr w:type="spellEnd"/>
      <w:r w:rsidR="00C26DED" w:rsidRPr="00C154AB">
        <w:rPr>
          <w:sz w:val="28"/>
          <w:szCs w:val="28"/>
        </w:rPr>
        <w:t xml:space="preserve">, Mme </w:t>
      </w:r>
      <w:proofErr w:type="spellStart"/>
      <w:r w:rsidR="00C26DED" w:rsidRPr="00C154AB">
        <w:rPr>
          <w:sz w:val="28"/>
          <w:szCs w:val="28"/>
        </w:rPr>
        <w:t>Magalhaes</w:t>
      </w:r>
      <w:proofErr w:type="spellEnd"/>
      <w:r w:rsidR="00C26DED" w:rsidRPr="00C154AB">
        <w:rPr>
          <w:sz w:val="28"/>
          <w:szCs w:val="28"/>
        </w:rPr>
        <w:t xml:space="preserve">, Mme </w:t>
      </w:r>
      <w:proofErr w:type="spellStart"/>
      <w:r w:rsidR="00C26DED" w:rsidRPr="00C154AB">
        <w:rPr>
          <w:sz w:val="28"/>
          <w:szCs w:val="28"/>
        </w:rPr>
        <w:t>Caquineau</w:t>
      </w:r>
      <w:proofErr w:type="spellEnd"/>
      <w:r w:rsidR="00C26DED" w:rsidRPr="00C154AB">
        <w:rPr>
          <w:sz w:val="28"/>
          <w:szCs w:val="28"/>
        </w:rPr>
        <w:t xml:space="preserve">, Mme Breuil, M. </w:t>
      </w:r>
      <w:proofErr w:type="spellStart"/>
      <w:r w:rsidR="00C26DED" w:rsidRPr="00C154AB">
        <w:rPr>
          <w:sz w:val="28"/>
          <w:szCs w:val="28"/>
        </w:rPr>
        <w:t>Cailleaud</w:t>
      </w:r>
      <w:proofErr w:type="spellEnd"/>
      <w:r w:rsidR="00C26DED" w:rsidRPr="00C154AB">
        <w:rPr>
          <w:sz w:val="28"/>
          <w:szCs w:val="28"/>
        </w:rPr>
        <w:t>,</w:t>
      </w:r>
      <w:r w:rsidRPr="00D22EB9">
        <w:rPr>
          <w:sz w:val="28"/>
          <w:szCs w:val="28"/>
        </w:rPr>
        <w:t xml:space="preserve"> </w:t>
      </w:r>
      <w:r w:rsidRPr="00C154AB">
        <w:rPr>
          <w:sz w:val="28"/>
          <w:szCs w:val="28"/>
        </w:rPr>
        <w:t xml:space="preserve">Mme De </w:t>
      </w:r>
      <w:proofErr w:type="spellStart"/>
      <w:r w:rsidRPr="00C154AB">
        <w:rPr>
          <w:sz w:val="28"/>
          <w:szCs w:val="28"/>
        </w:rPr>
        <w:t>Amorim</w:t>
      </w:r>
      <w:proofErr w:type="spellEnd"/>
      <w:r w:rsidRPr="00C154AB">
        <w:rPr>
          <w:sz w:val="28"/>
          <w:szCs w:val="28"/>
        </w:rPr>
        <w:t xml:space="preserve">, Mme Prat, Mme Proust, Mme </w:t>
      </w:r>
      <w:proofErr w:type="spellStart"/>
      <w:r w:rsidRPr="00C154AB">
        <w:rPr>
          <w:sz w:val="28"/>
          <w:szCs w:val="28"/>
        </w:rPr>
        <w:t>Marret</w:t>
      </w:r>
      <w:proofErr w:type="spellEnd"/>
      <w:r w:rsidRPr="00C154AB">
        <w:rPr>
          <w:sz w:val="28"/>
          <w:szCs w:val="28"/>
        </w:rPr>
        <w:t>, Mme Métayer</w:t>
      </w:r>
      <w:r>
        <w:rPr>
          <w:sz w:val="28"/>
          <w:szCs w:val="28"/>
        </w:rPr>
        <w:t>,</w:t>
      </w:r>
      <w:r w:rsidR="00C26DED" w:rsidRPr="00C154AB">
        <w:rPr>
          <w:sz w:val="28"/>
          <w:szCs w:val="28"/>
        </w:rPr>
        <w:t xml:space="preserve"> parents élus.</w:t>
      </w:r>
    </w:p>
    <w:p w:rsidR="00C26DED" w:rsidRPr="00C154AB" w:rsidRDefault="00200531" w:rsidP="00C154AB">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t xml:space="preserve">M. </w:t>
      </w:r>
      <w:proofErr w:type="spellStart"/>
      <w:proofErr w:type="gramStart"/>
      <w:r>
        <w:rPr>
          <w:sz w:val="28"/>
          <w:szCs w:val="28"/>
        </w:rPr>
        <w:t>Baudoin</w:t>
      </w:r>
      <w:proofErr w:type="spellEnd"/>
      <w:r w:rsidR="00C26DED" w:rsidRPr="00C154AB">
        <w:rPr>
          <w:sz w:val="28"/>
          <w:szCs w:val="28"/>
        </w:rPr>
        <w:t xml:space="preserve"> ,</w:t>
      </w:r>
      <w:proofErr w:type="gramEnd"/>
      <w:r w:rsidR="00C26DED" w:rsidRPr="00C154AB">
        <w:rPr>
          <w:sz w:val="28"/>
          <w:szCs w:val="28"/>
        </w:rPr>
        <w:t xml:space="preserve"> DDEN</w:t>
      </w:r>
    </w:p>
    <w:p w:rsidR="00C26DED" w:rsidRDefault="00C26DED" w:rsidP="00C154AB">
      <w:pPr>
        <w:pBdr>
          <w:top w:val="single" w:sz="4" w:space="1" w:color="auto"/>
          <w:left w:val="single" w:sz="4" w:space="4" w:color="auto"/>
          <w:bottom w:val="single" w:sz="4" w:space="1" w:color="auto"/>
          <w:right w:val="single" w:sz="4" w:space="4" w:color="auto"/>
        </w:pBdr>
        <w:rPr>
          <w:sz w:val="28"/>
          <w:szCs w:val="28"/>
        </w:rPr>
      </w:pPr>
      <w:r w:rsidRPr="00C154AB">
        <w:rPr>
          <w:b/>
          <w:i/>
          <w:sz w:val="28"/>
          <w:szCs w:val="28"/>
          <w:u w:val="single"/>
        </w:rPr>
        <w:t>Excusés :</w:t>
      </w:r>
      <w:r w:rsidRPr="00C154AB">
        <w:rPr>
          <w:sz w:val="28"/>
          <w:szCs w:val="28"/>
        </w:rPr>
        <w:t xml:space="preserve"> </w:t>
      </w:r>
      <w:r w:rsidRPr="00C154AB">
        <w:rPr>
          <w:sz w:val="28"/>
          <w:szCs w:val="28"/>
        </w:rPr>
        <w:tab/>
        <w:t xml:space="preserve">Mme </w:t>
      </w:r>
      <w:proofErr w:type="spellStart"/>
      <w:r w:rsidRPr="00C154AB">
        <w:rPr>
          <w:sz w:val="28"/>
          <w:szCs w:val="28"/>
        </w:rPr>
        <w:t>Parizot</w:t>
      </w:r>
      <w:proofErr w:type="spellEnd"/>
      <w:r w:rsidRPr="00C154AB">
        <w:rPr>
          <w:sz w:val="28"/>
          <w:szCs w:val="28"/>
        </w:rPr>
        <w:t>, Inspectrice de l'éducation nationale.</w:t>
      </w:r>
    </w:p>
    <w:p w:rsidR="00C154AB" w:rsidRDefault="00C154AB" w:rsidP="00C154AB">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t xml:space="preserve">Mme Loti, psychologue scolaire et M. </w:t>
      </w:r>
      <w:proofErr w:type="spellStart"/>
      <w:r>
        <w:rPr>
          <w:sz w:val="28"/>
          <w:szCs w:val="28"/>
        </w:rPr>
        <w:t>Arrignon</w:t>
      </w:r>
      <w:proofErr w:type="spellEnd"/>
      <w:r>
        <w:rPr>
          <w:sz w:val="28"/>
          <w:szCs w:val="28"/>
        </w:rPr>
        <w:t>, enseignant spécialisé.</w:t>
      </w:r>
    </w:p>
    <w:p w:rsidR="00D81B77" w:rsidRPr="00C154AB" w:rsidRDefault="00D81B77" w:rsidP="00C154AB">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t>M. Laborderie, Maire.</w:t>
      </w:r>
    </w:p>
    <w:p w:rsidR="005C0588" w:rsidRPr="00C154AB" w:rsidRDefault="005C0588" w:rsidP="00C154AB">
      <w:pPr>
        <w:rPr>
          <w:b/>
          <w:i/>
          <w:sz w:val="28"/>
          <w:szCs w:val="28"/>
          <w:u w:val="single"/>
        </w:rPr>
      </w:pPr>
    </w:p>
    <w:p w:rsidR="00FE4B7A" w:rsidRPr="00C154AB" w:rsidRDefault="005C0588" w:rsidP="00C154AB">
      <w:pPr>
        <w:pBdr>
          <w:top w:val="single" w:sz="4" w:space="1" w:color="auto"/>
          <w:left w:val="single" w:sz="4" w:space="4" w:color="auto"/>
          <w:bottom w:val="single" w:sz="4" w:space="1" w:color="auto"/>
          <w:right w:val="single" w:sz="4" w:space="4" w:color="auto"/>
        </w:pBdr>
        <w:rPr>
          <w:b/>
          <w:i/>
          <w:sz w:val="28"/>
          <w:szCs w:val="28"/>
          <w:u w:val="single"/>
        </w:rPr>
      </w:pPr>
      <w:r w:rsidRPr="00C154AB">
        <w:rPr>
          <w:b/>
          <w:i/>
          <w:sz w:val="28"/>
          <w:szCs w:val="28"/>
          <w:u w:val="single"/>
        </w:rPr>
        <w:t>Ordre du jour :</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1 - Présentation de l’instance Conseil d’Ecole</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2 - Résultat des élections des représentants des parents d’élèves</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3 - Effectifs, répartitions et personnels pour l’année scolaire 2014 – 2015</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4 - Révision et vote du règlement intérieur</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5 - Projet d’école et actions pour 2014 – 2015</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6 - Activités périscolaires</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7 - Questions diverses</w:t>
      </w:r>
    </w:p>
    <w:p w:rsidR="007F2481" w:rsidRPr="00C154AB" w:rsidRDefault="007F2481" w:rsidP="00C154AB">
      <w:pPr>
        <w:pStyle w:val="Titre"/>
        <w:jc w:val="left"/>
        <w:rPr>
          <w:b w:val="0"/>
          <w:sz w:val="28"/>
          <w:szCs w:val="28"/>
        </w:rPr>
      </w:pPr>
    </w:p>
    <w:p w:rsidR="00C154AB" w:rsidRPr="00C154AB" w:rsidRDefault="00C154AB" w:rsidP="00C154AB">
      <w:pPr>
        <w:pStyle w:val="Titre"/>
        <w:jc w:val="left"/>
        <w:rPr>
          <w:b w:val="0"/>
          <w:sz w:val="28"/>
          <w:szCs w:val="28"/>
        </w:rPr>
      </w:pPr>
    </w:p>
    <w:p w:rsidR="00833B1C" w:rsidRPr="00C154AB" w:rsidRDefault="00A34737" w:rsidP="00C154AB">
      <w:pPr>
        <w:pStyle w:val="Titre"/>
        <w:pBdr>
          <w:top w:val="single" w:sz="4" w:space="1" w:color="auto"/>
          <w:left w:val="single" w:sz="4" w:space="4" w:color="auto"/>
          <w:bottom w:val="single" w:sz="4" w:space="1" w:color="auto"/>
          <w:right w:val="single" w:sz="4" w:space="4" w:color="auto"/>
        </w:pBdr>
        <w:jc w:val="left"/>
        <w:rPr>
          <w:sz w:val="28"/>
          <w:szCs w:val="28"/>
          <w:u w:val="single"/>
        </w:rPr>
      </w:pPr>
      <w:r w:rsidRPr="00C154AB">
        <w:rPr>
          <w:sz w:val="28"/>
          <w:szCs w:val="28"/>
          <w:u w:val="single"/>
        </w:rPr>
        <w:t>Conseil d'école - Présentation</w:t>
      </w:r>
    </w:p>
    <w:p w:rsidR="007D3E68" w:rsidRPr="00C154AB" w:rsidRDefault="007D3E68" w:rsidP="00C154AB">
      <w:pPr>
        <w:pStyle w:val="Titre"/>
        <w:jc w:val="left"/>
        <w:rPr>
          <w:sz w:val="28"/>
          <w:szCs w:val="28"/>
          <w:u w:val="single"/>
        </w:rPr>
      </w:pP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Rôle  et fonctionnement du conseil d’école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Décret n°90-788 du 6 septembre 1990 (Organisation et fonctionnement des écoles maternelles et élémentaires  et  décret n°91-383 du 22 avril 1991</w:t>
      </w:r>
    </w:p>
    <w:p w:rsidR="00A34737" w:rsidRPr="00C154AB" w:rsidRDefault="00A34737" w:rsidP="00C154AB">
      <w:pPr>
        <w:autoSpaceDE w:val="0"/>
        <w:autoSpaceDN w:val="0"/>
        <w:adjustRightInd w:val="0"/>
        <w:rPr>
          <w:rFonts w:eastAsiaTheme="minorHAnsi"/>
          <w:sz w:val="28"/>
          <w:szCs w:val="28"/>
          <w:lang w:eastAsia="en-US"/>
        </w:rPr>
      </w:pP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Composition</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Le conseil d’école comprend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 directeur d’école, président</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 maire ou son représentant et un conseiller municipal désigné par le conseil municipal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maîtres de l’école et les maîtres remplaçants exerçant dans l’école au moment des réunions du conseil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un des maîtres du réseau d’aides spécialisées intervenant dans l’école, choisi par le conseil des maîtres de l’école (si nécessaire)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représentants des parents d’élèves en nombre égal à celui des classes de l’école, élus selon les modalités fixées par l’arrêté du ministre chargé de l’Éducation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 délégué départemental de l’Éducation nationale chargé de visiter l’école.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lastRenderedPageBreak/>
        <w:t>- L’Inspecteur de l’Éducation Nationale de la circonscription assiste de droit aux réunions.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Assistent avec voix consultatives aux séances du conseil d’école pour les affaires les intéressant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personnels du réseau d’aides spécialisées (autres que ceux mentionnés ci-dessus)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médecins chargés du contrôle médical scolaire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infirmières scolaires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assistantes sociales et les agents spécialisés des écoles maternelles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agents municipaux.</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En outre, lorsque des personnels médicaux ou paramédicaux participent à des actions d’intégration d’enfants handicapés, le président peut, après avis du conseil, inviter une ou plusieurs de ces personnes à s’associer aux travaux du conseil. Le président peut, après avis du conseil, inviter une ou plusieurs personnes dont la consultation est jugée utile en fonction de l’ordre du jour.</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suppléants des représentants des parents d’élèves peuvent assister aux séances du conseil d’école.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w:t>
      </w: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2. Réunions, convocations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Le conseil d’école est constitué pour une année et siège valablement jusqu’à l’intervention du renouvellement de ses membres. Le conseil d’école se réunit au moins une fois par trimestre et obligatoirement dans les quinze jours suivant la proclamation des résultats des élections des délégués des parents d’élèves, sur un ordre du jour adressé au moins huit jours avant la date de la réunion aux membres du conseil. En outre, il peut également être réuni à la demande du directeur, du maire ou de la moitié de ses membres.</w:t>
      </w:r>
    </w:p>
    <w:p w:rsidR="00A34737" w:rsidRPr="00C154AB" w:rsidRDefault="00A34737" w:rsidP="00C154AB">
      <w:pPr>
        <w:autoSpaceDE w:val="0"/>
        <w:autoSpaceDN w:val="0"/>
        <w:adjustRightInd w:val="0"/>
        <w:rPr>
          <w:rFonts w:eastAsiaTheme="minorHAnsi"/>
          <w:sz w:val="28"/>
          <w:szCs w:val="28"/>
          <w:lang w:eastAsia="en-US"/>
        </w:rPr>
      </w:pP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3. Attributions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Le conseil d’école, sur proposition du directeur d’école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établit le projet d’organisation de la semaine scolaire ; dans le cadre de l’élaboration du projet d’école à laquelle il est associé, donne tout avis et présente toute suggestion sur le fonctionnement de l’école et sur toutes les questions intéressant la vie de l’école.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est consulté par le maire sur l’utilisation des locaux scolaires en dehors des heures d’ouverture de l’école, conformément à l’article 25 de la loi du 22 juillet. </w:t>
      </w:r>
    </w:p>
    <w:p w:rsidR="007F2481" w:rsidRPr="00C154AB" w:rsidRDefault="007F2481" w:rsidP="00C154AB">
      <w:pPr>
        <w:pStyle w:val="Titre"/>
        <w:jc w:val="left"/>
        <w:rPr>
          <w:b w:val="0"/>
          <w:sz w:val="28"/>
          <w:szCs w:val="28"/>
        </w:rPr>
      </w:pPr>
    </w:p>
    <w:p w:rsidR="00072D76" w:rsidRDefault="00072D76" w:rsidP="00C154AB">
      <w:pPr>
        <w:pStyle w:val="Titre"/>
        <w:jc w:val="left"/>
        <w:rPr>
          <w:b w:val="0"/>
          <w:sz w:val="28"/>
          <w:szCs w:val="28"/>
        </w:rPr>
      </w:pPr>
    </w:p>
    <w:p w:rsidR="00C154AB" w:rsidRPr="00C154AB" w:rsidRDefault="00C154AB" w:rsidP="00C154AB">
      <w:pPr>
        <w:pStyle w:val="Titre"/>
        <w:jc w:val="left"/>
        <w:rPr>
          <w:b w:val="0"/>
          <w:sz w:val="28"/>
          <w:szCs w:val="28"/>
        </w:rPr>
      </w:pPr>
    </w:p>
    <w:p w:rsidR="00BD76E5" w:rsidRPr="00C154AB" w:rsidRDefault="00A34737" w:rsidP="00C154AB">
      <w:pPr>
        <w:pBdr>
          <w:top w:val="single" w:sz="4" w:space="1" w:color="auto"/>
          <w:left w:val="single" w:sz="4" w:space="4" w:color="auto"/>
          <w:bottom w:val="single" w:sz="4" w:space="1" w:color="auto"/>
          <w:right w:val="single" w:sz="4" w:space="4" w:color="auto"/>
        </w:pBdr>
        <w:rPr>
          <w:b/>
          <w:bCs/>
          <w:sz w:val="28"/>
          <w:szCs w:val="28"/>
          <w:u w:val="single"/>
        </w:rPr>
      </w:pPr>
      <w:r w:rsidRPr="00C154AB">
        <w:rPr>
          <w:b/>
          <w:bCs/>
          <w:sz w:val="28"/>
          <w:szCs w:val="28"/>
          <w:u w:val="single"/>
        </w:rPr>
        <w:t>Elections des représentants des parents d'élèves - Résultats</w:t>
      </w:r>
    </w:p>
    <w:p w:rsidR="00BD76E5" w:rsidRPr="00C154AB" w:rsidRDefault="00BD76E5" w:rsidP="00C154AB">
      <w:pPr>
        <w:rPr>
          <w:b/>
          <w:bCs/>
          <w:sz w:val="28"/>
          <w:szCs w:val="28"/>
          <w:u w:val="single"/>
        </w:rPr>
      </w:pPr>
    </w:p>
    <w:p w:rsidR="00A34737" w:rsidRPr="00C154AB" w:rsidRDefault="00A34737" w:rsidP="00C154AB">
      <w:pPr>
        <w:rPr>
          <w:bCs/>
          <w:sz w:val="28"/>
          <w:szCs w:val="28"/>
        </w:rPr>
      </w:pPr>
      <w:r w:rsidRPr="00C154AB">
        <w:rPr>
          <w:bCs/>
          <w:sz w:val="28"/>
          <w:szCs w:val="28"/>
        </w:rPr>
        <w:t xml:space="preserve">41% de votants aux élections cette année contre  </w:t>
      </w:r>
      <w:r w:rsidR="00354DE0">
        <w:rPr>
          <w:bCs/>
          <w:sz w:val="28"/>
          <w:szCs w:val="28"/>
        </w:rPr>
        <w:t>40</w:t>
      </w:r>
      <w:r w:rsidRPr="00C154AB">
        <w:rPr>
          <w:bCs/>
          <w:sz w:val="28"/>
          <w:szCs w:val="28"/>
        </w:rPr>
        <w:t xml:space="preserve"> % l'année dernière.</w:t>
      </w:r>
    </w:p>
    <w:p w:rsidR="00A34737" w:rsidRPr="00C154AB" w:rsidRDefault="00A34737" w:rsidP="00C154AB">
      <w:pPr>
        <w:rPr>
          <w:bCs/>
          <w:sz w:val="28"/>
          <w:szCs w:val="28"/>
        </w:rPr>
      </w:pPr>
      <w:r w:rsidRPr="00C154AB">
        <w:rPr>
          <w:bCs/>
          <w:sz w:val="28"/>
          <w:szCs w:val="28"/>
        </w:rPr>
        <w:t xml:space="preserve">Les parents élus sont : </w:t>
      </w:r>
      <w:r w:rsidRPr="00C154AB">
        <w:rPr>
          <w:sz w:val="28"/>
          <w:szCs w:val="28"/>
        </w:rPr>
        <w:t xml:space="preserve">Mme </w:t>
      </w:r>
      <w:proofErr w:type="spellStart"/>
      <w:r w:rsidRPr="00C154AB">
        <w:rPr>
          <w:sz w:val="28"/>
          <w:szCs w:val="28"/>
        </w:rPr>
        <w:t>Allein</w:t>
      </w:r>
      <w:proofErr w:type="spellEnd"/>
      <w:r w:rsidRPr="00C154AB">
        <w:rPr>
          <w:sz w:val="28"/>
          <w:szCs w:val="28"/>
        </w:rPr>
        <w:t xml:space="preserve">, M. </w:t>
      </w:r>
      <w:proofErr w:type="spellStart"/>
      <w:r w:rsidRPr="00C154AB">
        <w:rPr>
          <w:sz w:val="28"/>
          <w:szCs w:val="28"/>
        </w:rPr>
        <w:t>Chrébor</w:t>
      </w:r>
      <w:proofErr w:type="spellEnd"/>
      <w:r w:rsidRPr="00C154AB">
        <w:rPr>
          <w:sz w:val="28"/>
          <w:szCs w:val="28"/>
        </w:rPr>
        <w:t xml:space="preserve">, Mme </w:t>
      </w:r>
      <w:proofErr w:type="spellStart"/>
      <w:r w:rsidRPr="00C154AB">
        <w:rPr>
          <w:sz w:val="28"/>
          <w:szCs w:val="28"/>
        </w:rPr>
        <w:t>Magalhaes</w:t>
      </w:r>
      <w:proofErr w:type="spellEnd"/>
      <w:r w:rsidRPr="00C154AB">
        <w:rPr>
          <w:sz w:val="28"/>
          <w:szCs w:val="28"/>
        </w:rPr>
        <w:t xml:space="preserve">, Mme </w:t>
      </w:r>
      <w:proofErr w:type="spellStart"/>
      <w:r w:rsidRPr="00C154AB">
        <w:rPr>
          <w:sz w:val="28"/>
          <w:szCs w:val="28"/>
        </w:rPr>
        <w:t>Caquineau</w:t>
      </w:r>
      <w:proofErr w:type="spellEnd"/>
      <w:r w:rsidRPr="00C154AB">
        <w:rPr>
          <w:sz w:val="28"/>
          <w:szCs w:val="28"/>
        </w:rPr>
        <w:t xml:space="preserve">, Mme Breuil, M. </w:t>
      </w:r>
      <w:proofErr w:type="spellStart"/>
      <w:r w:rsidRPr="00C154AB">
        <w:rPr>
          <w:sz w:val="28"/>
          <w:szCs w:val="28"/>
        </w:rPr>
        <w:t>Cailleaud</w:t>
      </w:r>
      <w:proofErr w:type="spellEnd"/>
      <w:r w:rsidRPr="00C154AB">
        <w:rPr>
          <w:sz w:val="28"/>
          <w:szCs w:val="28"/>
        </w:rPr>
        <w:t xml:space="preserve">, Mme De </w:t>
      </w:r>
      <w:proofErr w:type="spellStart"/>
      <w:r w:rsidRPr="00C154AB">
        <w:rPr>
          <w:sz w:val="28"/>
          <w:szCs w:val="28"/>
        </w:rPr>
        <w:t>Amorim</w:t>
      </w:r>
      <w:proofErr w:type="spellEnd"/>
      <w:r w:rsidRPr="00C154AB">
        <w:rPr>
          <w:sz w:val="28"/>
          <w:szCs w:val="28"/>
        </w:rPr>
        <w:t xml:space="preserve">, Mme Prat, Mme Proust, Mme </w:t>
      </w:r>
      <w:proofErr w:type="spellStart"/>
      <w:r w:rsidRPr="00C154AB">
        <w:rPr>
          <w:sz w:val="28"/>
          <w:szCs w:val="28"/>
        </w:rPr>
        <w:t>Marret</w:t>
      </w:r>
      <w:proofErr w:type="spellEnd"/>
      <w:r w:rsidRPr="00C154AB">
        <w:rPr>
          <w:sz w:val="28"/>
          <w:szCs w:val="28"/>
        </w:rPr>
        <w:t>, Mme Métayer, M. Souchet.</w:t>
      </w:r>
    </w:p>
    <w:p w:rsidR="00BD76E5" w:rsidRPr="00C154AB" w:rsidRDefault="00BD76E5" w:rsidP="00C154AB">
      <w:pPr>
        <w:rPr>
          <w:sz w:val="28"/>
          <w:szCs w:val="28"/>
        </w:rPr>
      </w:pPr>
    </w:p>
    <w:p w:rsidR="00776225" w:rsidRDefault="00776225" w:rsidP="00C154AB">
      <w:pPr>
        <w:rPr>
          <w:sz w:val="28"/>
          <w:szCs w:val="28"/>
        </w:rPr>
      </w:pPr>
    </w:p>
    <w:p w:rsidR="00C154AB" w:rsidRPr="00C154AB" w:rsidRDefault="00C154AB" w:rsidP="00C154AB">
      <w:pPr>
        <w:rPr>
          <w:sz w:val="28"/>
          <w:szCs w:val="28"/>
        </w:rPr>
      </w:pPr>
    </w:p>
    <w:p w:rsidR="00650628" w:rsidRPr="00C154AB" w:rsidRDefault="009667A1" w:rsidP="00C154AB">
      <w:pPr>
        <w:rPr>
          <w:sz w:val="28"/>
          <w:szCs w:val="28"/>
        </w:rPr>
      </w:pPr>
      <w:r w:rsidRPr="00C154AB">
        <w:rPr>
          <w:sz w:val="28"/>
          <w:szCs w:val="28"/>
        </w:rPr>
        <w:tab/>
      </w:r>
    </w:p>
    <w:p w:rsidR="00A86724" w:rsidRPr="00C154AB" w:rsidRDefault="00A34737" w:rsidP="00C154AB">
      <w:pPr>
        <w:pBdr>
          <w:top w:val="single" w:sz="4" w:space="1" w:color="auto"/>
          <w:left w:val="single" w:sz="4" w:space="4" w:color="auto"/>
          <w:bottom w:val="single" w:sz="4" w:space="1" w:color="auto"/>
          <w:right w:val="single" w:sz="4" w:space="4" w:color="auto"/>
        </w:pBdr>
        <w:rPr>
          <w:b/>
          <w:sz w:val="28"/>
          <w:szCs w:val="28"/>
          <w:u w:val="single"/>
        </w:rPr>
      </w:pPr>
      <w:r w:rsidRPr="00C154AB">
        <w:rPr>
          <w:b/>
          <w:sz w:val="28"/>
          <w:szCs w:val="28"/>
          <w:u w:val="single"/>
        </w:rPr>
        <w:lastRenderedPageBreak/>
        <w:t>Effectifs, répartitions et personnels pour l'année 2014 - 2015</w:t>
      </w:r>
    </w:p>
    <w:p w:rsidR="00776225" w:rsidRPr="00C154AB" w:rsidRDefault="00776225" w:rsidP="00C154AB">
      <w:pPr>
        <w:pStyle w:val="Titre1"/>
        <w:rPr>
          <w:sz w:val="28"/>
          <w:szCs w:val="28"/>
          <w:u w:val="single"/>
        </w:rPr>
      </w:pPr>
    </w:p>
    <w:p w:rsidR="00A34737" w:rsidRPr="00C154AB" w:rsidRDefault="00A34737" w:rsidP="00C154AB">
      <w:pPr>
        <w:rPr>
          <w:sz w:val="28"/>
          <w:szCs w:val="28"/>
        </w:rPr>
      </w:pPr>
      <w:r w:rsidRPr="00C154AB">
        <w:rPr>
          <w:sz w:val="28"/>
          <w:szCs w:val="28"/>
        </w:rPr>
        <w:t>L'école élémentaire de Magné compte 137 élèves répartis dans 6 classes comme suit :</w:t>
      </w:r>
    </w:p>
    <w:tbl>
      <w:tblPr>
        <w:tblStyle w:val="Grilledutableau"/>
        <w:tblW w:w="0" w:type="auto"/>
        <w:tblLook w:val="04A0"/>
      </w:tblPr>
      <w:tblGrid>
        <w:gridCol w:w="1767"/>
        <w:gridCol w:w="1767"/>
        <w:gridCol w:w="1768"/>
        <w:gridCol w:w="1768"/>
        <w:gridCol w:w="1768"/>
        <w:gridCol w:w="1768"/>
      </w:tblGrid>
      <w:tr w:rsidR="00A34737" w:rsidRPr="00C154AB" w:rsidTr="00A34737">
        <w:tc>
          <w:tcPr>
            <w:tcW w:w="1767" w:type="dxa"/>
          </w:tcPr>
          <w:p w:rsidR="00A34737" w:rsidRPr="00C154AB" w:rsidRDefault="00A34737" w:rsidP="00C154AB">
            <w:pPr>
              <w:rPr>
                <w:sz w:val="28"/>
                <w:szCs w:val="28"/>
              </w:rPr>
            </w:pPr>
            <w:r w:rsidRPr="00C154AB">
              <w:rPr>
                <w:sz w:val="28"/>
                <w:szCs w:val="28"/>
              </w:rPr>
              <w:t>CP</w:t>
            </w:r>
          </w:p>
        </w:tc>
        <w:tc>
          <w:tcPr>
            <w:tcW w:w="1767" w:type="dxa"/>
          </w:tcPr>
          <w:p w:rsidR="00A34737" w:rsidRPr="00C154AB" w:rsidRDefault="00A34737" w:rsidP="00C154AB">
            <w:pPr>
              <w:rPr>
                <w:sz w:val="28"/>
                <w:szCs w:val="28"/>
              </w:rPr>
            </w:pPr>
            <w:r w:rsidRPr="00C154AB">
              <w:rPr>
                <w:sz w:val="28"/>
                <w:szCs w:val="28"/>
              </w:rPr>
              <w:t>CE1</w:t>
            </w:r>
          </w:p>
        </w:tc>
        <w:tc>
          <w:tcPr>
            <w:tcW w:w="1768" w:type="dxa"/>
          </w:tcPr>
          <w:p w:rsidR="00A34737" w:rsidRPr="00C154AB" w:rsidRDefault="00A34737" w:rsidP="00C154AB">
            <w:pPr>
              <w:rPr>
                <w:sz w:val="28"/>
                <w:szCs w:val="28"/>
              </w:rPr>
            </w:pPr>
            <w:r w:rsidRPr="00C154AB">
              <w:rPr>
                <w:sz w:val="28"/>
                <w:szCs w:val="28"/>
              </w:rPr>
              <w:t>CE2</w:t>
            </w:r>
          </w:p>
        </w:tc>
        <w:tc>
          <w:tcPr>
            <w:tcW w:w="1768" w:type="dxa"/>
          </w:tcPr>
          <w:p w:rsidR="00A34737" w:rsidRPr="00C154AB" w:rsidRDefault="00A34737" w:rsidP="00C154AB">
            <w:pPr>
              <w:rPr>
                <w:sz w:val="28"/>
                <w:szCs w:val="28"/>
              </w:rPr>
            </w:pPr>
            <w:r w:rsidRPr="00C154AB">
              <w:rPr>
                <w:sz w:val="28"/>
                <w:szCs w:val="28"/>
              </w:rPr>
              <w:t>CM1</w:t>
            </w:r>
          </w:p>
        </w:tc>
        <w:tc>
          <w:tcPr>
            <w:tcW w:w="1768" w:type="dxa"/>
          </w:tcPr>
          <w:p w:rsidR="00A34737" w:rsidRPr="00C154AB" w:rsidRDefault="00A34737" w:rsidP="00C154AB">
            <w:pPr>
              <w:rPr>
                <w:sz w:val="28"/>
                <w:szCs w:val="28"/>
              </w:rPr>
            </w:pPr>
            <w:r w:rsidRPr="00C154AB">
              <w:rPr>
                <w:sz w:val="28"/>
                <w:szCs w:val="28"/>
              </w:rPr>
              <w:t>CM1/CM2</w:t>
            </w:r>
          </w:p>
        </w:tc>
        <w:tc>
          <w:tcPr>
            <w:tcW w:w="1768" w:type="dxa"/>
          </w:tcPr>
          <w:p w:rsidR="00A34737" w:rsidRPr="00C154AB" w:rsidRDefault="00A34737" w:rsidP="00C154AB">
            <w:pPr>
              <w:rPr>
                <w:sz w:val="28"/>
                <w:szCs w:val="28"/>
              </w:rPr>
            </w:pPr>
            <w:r w:rsidRPr="00C154AB">
              <w:rPr>
                <w:sz w:val="28"/>
                <w:szCs w:val="28"/>
              </w:rPr>
              <w:t>CM2</w:t>
            </w:r>
          </w:p>
        </w:tc>
      </w:tr>
      <w:tr w:rsidR="00A34737" w:rsidRPr="00C154AB" w:rsidTr="00A34737">
        <w:tc>
          <w:tcPr>
            <w:tcW w:w="1767" w:type="dxa"/>
          </w:tcPr>
          <w:p w:rsidR="00A34737" w:rsidRPr="00C154AB" w:rsidRDefault="00A34737" w:rsidP="00C154AB">
            <w:pPr>
              <w:rPr>
                <w:sz w:val="28"/>
                <w:szCs w:val="28"/>
              </w:rPr>
            </w:pPr>
            <w:r w:rsidRPr="00C154AB">
              <w:rPr>
                <w:sz w:val="28"/>
                <w:szCs w:val="28"/>
              </w:rPr>
              <w:t>Mme Stierle</w:t>
            </w:r>
          </w:p>
        </w:tc>
        <w:tc>
          <w:tcPr>
            <w:tcW w:w="1767" w:type="dxa"/>
          </w:tcPr>
          <w:p w:rsidR="00A34737" w:rsidRPr="00C154AB" w:rsidRDefault="00A34737" w:rsidP="00C154AB">
            <w:pPr>
              <w:rPr>
                <w:sz w:val="28"/>
                <w:szCs w:val="28"/>
              </w:rPr>
            </w:pPr>
            <w:r w:rsidRPr="00C154AB">
              <w:rPr>
                <w:sz w:val="28"/>
                <w:szCs w:val="28"/>
              </w:rPr>
              <w:t xml:space="preserve">Mme </w:t>
            </w:r>
            <w:proofErr w:type="spellStart"/>
            <w:r w:rsidRPr="00C154AB">
              <w:rPr>
                <w:sz w:val="28"/>
                <w:szCs w:val="28"/>
              </w:rPr>
              <w:t>Lafoix</w:t>
            </w:r>
            <w:proofErr w:type="spellEnd"/>
            <w:r w:rsidRPr="00C154AB">
              <w:rPr>
                <w:sz w:val="28"/>
                <w:szCs w:val="28"/>
              </w:rPr>
              <w:t xml:space="preserve"> et Mme </w:t>
            </w:r>
            <w:proofErr w:type="spellStart"/>
            <w:r w:rsidRPr="00C154AB">
              <w:rPr>
                <w:sz w:val="28"/>
                <w:szCs w:val="28"/>
              </w:rPr>
              <w:t>Debreuil</w:t>
            </w:r>
            <w:proofErr w:type="spellEnd"/>
            <w:r w:rsidRPr="00C154AB">
              <w:rPr>
                <w:sz w:val="28"/>
                <w:szCs w:val="28"/>
              </w:rPr>
              <w:t xml:space="preserve"> (le lundi)</w:t>
            </w:r>
          </w:p>
        </w:tc>
        <w:tc>
          <w:tcPr>
            <w:tcW w:w="1768" w:type="dxa"/>
          </w:tcPr>
          <w:p w:rsidR="00A34737" w:rsidRPr="00C154AB" w:rsidRDefault="00A34737" w:rsidP="00C154AB">
            <w:pPr>
              <w:rPr>
                <w:sz w:val="28"/>
                <w:szCs w:val="28"/>
              </w:rPr>
            </w:pPr>
            <w:r w:rsidRPr="00C154AB">
              <w:rPr>
                <w:sz w:val="28"/>
                <w:szCs w:val="28"/>
              </w:rPr>
              <w:t>Mme Le Roux</w:t>
            </w:r>
          </w:p>
        </w:tc>
        <w:tc>
          <w:tcPr>
            <w:tcW w:w="1768" w:type="dxa"/>
          </w:tcPr>
          <w:p w:rsidR="00A34737" w:rsidRPr="00C154AB" w:rsidRDefault="00685DF3" w:rsidP="00C154AB">
            <w:pPr>
              <w:rPr>
                <w:sz w:val="28"/>
                <w:szCs w:val="28"/>
              </w:rPr>
            </w:pPr>
            <w:r>
              <w:rPr>
                <w:sz w:val="28"/>
                <w:szCs w:val="28"/>
              </w:rPr>
              <w:t>Mme Theil et Mme Morin</w:t>
            </w:r>
            <w:r w:rsidR="00A34737" w:rsidRPr="00C154AB">
              <w:rPr>
                <w:sz w:val="28"/>
                <w:szCs w:val="28"/>
              </w:rPr>
              <w:t xml:space="preserve"> </w:t>
            </w:r>
          </w:p>
        </w:tc>
        <w:tc>
          <w:tcPr>
            <w:tcW w:w="1768" w:type="dxa"/>
          </w:tcPr>
          <w:p w:rsidR="00A34737" w:rsidRPr="00C154AB" w:rsidRDefault="00A34737" w:rsidP="00C154AB">
            <w:pPr>
              <w:rPr>
                <w:sz w:val="28"/>
                <w:szCs w:val="28"/>
              </w:rPr>
            </w:pPr>
            <w:r w:rsidRPr="00C154AB">
              <w:rPr>
                <w:sz w:val="28"/>
                <w:szCs w:val="28"/>
              </w:rPr>
              <w:t xml:space="preserve">Mme </w:t>
            </w:r>
            <w:proofErr w:type="spellStart"/>
            <w:r w:rsidRPr="00C154AB">
              <w:rPr>
                <w:sz w:val="28"/>
                <w:szCs w:val="28"/>
              </w:rPr>
              <w:t>Guérineau</w:t>
            </w:r>
            <w:proofErr w:type="spellEnd"/>
            <w:r w:rsidRPr="00C154AB">
              <w:rPr>
                <w:sz w:val="28"/>
                <w:szCs w:val="28"/>
              </w:rPr>
              <w:t xml:space="preserve"> (L, M et 1/2M</w:t>
            </w:r>
            <w:proofErr w:type="gramStart"/>
            <w:r w:rsidRPr="00C154AB">
              <w:rPr>
                <w:sz w:val="28"/>
                <w:szCs w:val="28"/>
              </w:rPr>
              <w:t>)et</w:t>
            </w:r>
            <w:proofErr w:type="gramEnd"/>
            <w:r w:rsidRPr="00C154AB">
              <w:rPr>
                <w:sz w:val="28"/>
                <w:szCs w:val="28"/>
              </w:rPr>
              <w:t xml:space="preserve"> Mme Soulet(1/2M, J et V)</w:t>
            </w:r>
          </w:p>
        </w:tc>
        <w:tc>
          <w:tcPr>
            <w:tcW w:w="1768" w:type="dxa"/>
          </w:tcPr>
          <w:p w:rsidR="00A34737" w:rsidRPr="00C154AB" w:rsidRDefault="00A34737" w:rsidP="00C154AB">
            <w:pPr>
              <w:rPr>
                <w:sz w:val="28"/>
                <w:szCs w:val="28"/>
              </w:rPr>
            </w:pPr>
            <w:r w:rsidRPr="00C154AB">
              <w:rPr>
                <w:sz w:val="28"/>
                <w:szCs w:val="28"/>
              </w:rPr>
              <w:t>Mme Hery</w:t>
            </w:r>
          </w:p>
        </w:tc>
      </w:tr>
      <w:tr w:rsidR="00A34737" w:rsidRPr="00C154AB" w:rsidTr="00A34737">
        <w:tc>
          <w:tcPr>
            <w:tcW w:w="1767" w:type="dxa"/>
          </w:tcPr>
          <w:p w:rsidR="00A34737" w:rsidRPr="00C154AB" w:rsidRDefault="008C2537" w:rsidP="00C154AB">
            <w:pPr>
              <w:rPr>
                <w:sz w:val="28"/>
                <w:szCs w:val="28"/>
              </w:rPr>
            </w:pPr>
            <w:r w:rsidRPr="00C154AB">
              <w:rPr>
                <w:sz w:val="28"/>
                <w:szCs w:val="28"/>
              </w:rPr>
              <w:t>25</w:t>
            </w:r>
          </w:p>
        </w:tc>
        <w:tc>
          <w:tcPr>
            <w:tcW w:w="1767" w:type="dxa"/>
          </w:tcPr>
          <w:p w:rsidR="00A34737" w:rsidRPr="00C154AB" w:rsidRDefault="008C2537" w:rsidP="00C154AB">
            <w:pPr>
              <w:rPr>
                <w:sz w:val="28"/>
                <w:szCs w:val="28"/>
              </w:rPr>
            </w:pPr>
            <w:r w:rsidRPr="00C154AB">
              <w:rPr>
                <w:sz w:val="28"/>
                <w:szCs w:val="28"/>
              </w:rPr>
              <w:t>22</w:t>
            </w:r>
          </w:p>
        </w:tc>
        <w:tc>
          <w:tcPr>
            <w:tcW w:w="1768" w:type="dxa"/>
          </w:tcPr>
          <w:p w:rsidR="00A34737" w:rsidRPr="00C154AB" w:rsidRDefault="008C2537" w:rsidP="00C154AB">
            <w:pPr>
              <w:rPr>
                <w:sz w:val="28"/>
                <w:szCs w:val="28"/>
              </w:rPr>
            </w:pPr>
            <w:r w:rsidRPr="00C154AB">
              <w:rPr>
                <w:sz w:val="28"/>
                <w:szCs w:val="28"/>
              </w:rPr>
              <w:t>26</w:t>
            </w:r>
          </w:p>
        </w:tc>
        <w:tc>
          <w:tcPr>
            <w:tcW w:w="1768" w:type="dxa"/>
          </w:tcPr>
          <w:p w:rsidR="00A34737" w:rsidRPr="00C154AB" w:rsidRDefault="008C2537" w:rsidP="00C154AB">
            <w:pPr>
              <w:rPr>
                <w:sz w:val="28"/>
                <w:szCs w:val="28"/>
              </w:rPr>
            </w:pPr>
            <w:r w:rsidRPr="00C154AB">
              <w:rPr>
                <w:sz w:val="28"/>
                <w:szCs w:val="28"/>
              </w:rPr>
              <w:t>24</w:t>
            </w:r>
          </w:p>
        </w:tc>
        <w:tc>
          <w:tcPr>
            <w:tcW w:w="1768" w:type="dxa"/>
          </w:tcPr>
          <w:p w:rsidR="00A34737" w:rsidRPr="00C154AB" w:rsidRDefault="008C2537" w:rsidP="00C154AB">
            <w:pPr>
              <w:rPr>
                <w:sz w:val="28"/>
                <w:szCs w:val="28"/>
              </w:rPr>
            </w:pPr>
            <w:r w:rsidRPr="00C154AB">
              <w:rPr>
                <w:sz w:val="28"/>
                <w:szCs w:val="28"/>
              </w:rPr>
              <w:t>20 : 12 CM1 et 8 CM2</w:t>
            </w:r>
          </w:p>
        </w:tc>
        <w:tc>
          <w:tcPr>
            <w:tcW w:w="1768" w:type="dxa"/>
          </w:tcPr>
          <w:p w:rsidR="00A34737" w:rsidRPr="00C154AB" w:rsidRDefault="008C2537" w:rsidP="00C154AB">
            <w:pPr>
              <w:rPr>
                <w:sz w:val="28"/>
                <w:szCs w:val="28"/>
              </w:rPr>
            </w:pPr>
            <w:r w:rsidRPr="00C154AB">
              <w:rPr>
                <w:sz w:val="28"/>
                <w:szCs w:val="28"/>
              </w:rPr>
              <w:t>20</w:t>
            </w:r>
          </w:p>
        </w:tc>
      </w:tr>
    </w:tbl>
    <w:p w:rsidR="00A34737" w:rsidRPr="00C154AB" w:rsidRDefault="00A34737" w:rsidP="00C154AB">
      <w:pPr>
        <w:rPr>
          <w:sz w:val="28"/>
          <w:szCs w:val="28"/>
        </w:rPr>
      </w:pPr>
    </w:p>
    <w:p w:rsidR="00776225" w:rsidRPr="00C154AB" w:rsidRDefault="00776225" w:rsidP="00C154AB">
      <w:pPr>
        <w:rPr>
          <w:sz w:val="28"/>
          <w:szCs w:val="28"/>
        </w:rPr>
      </w:pPr>
      <w:r w:rsidRPr="00C154AB">
        <w:rPr>
          <w:sz w:val="28"/>
          <w:szCs w:val="28"/>
        </w:rPr>
        <w:t xml:space="preserve"> </w:t>
      </w:r>
      <w:r w:rsidR="008C2537" w:rsidRPr="00C154AB">
        <w:rPr>
          <w:sz w:val="28"/>
          <w:szCs w:val="28"/>
        </w:rPr>
        <w:t>La moyenne d'élèves par classe est de 22,8.</w:t>
      </w:r>
    </w:p>
    <w:p w:rsidR="008C2537" w:rsidRPr="00C154AB" w:rsidRDefault="008C2537" w:rsidP="00C154AB">
      <w:pPr>
        <w:rPr>
          <w:sz w:val="28"/>
          <w:szCs w:val="28"/>
        </w:rPr>
      </w:pPr>
      <w:r w:rsidRPr="00C154AB">
        <w:rPr>
          <w:sz w:val="28"/>
          <w:szCs w:val="28"/>
        </w:rPr>
        <w:t>Pour une fermeture, le seuil est placé à 27 élèves + 1 après fermeture, soit 5X27+1=136.</w:t>
      </w:r>
    </w:p>
    <w:p w:rsidR="008C2537" w:rsidRPr="00C154AB" w:rsidRDefault="008C2537" w:rsidP="00C154AB">
      <w:pPr>
        <w:rPr>
          <w:sz w:val="28"/>
          <w:szCs w:val="28"/>
        </w:rPr>
      </w:pPr>
      <w:r w:rsidRPr="00C154AB">
        <w:rPr>
          <w:sz w:val="28"/>
          <w:szCs w:val="28"/>
        </w:rPr>
        <w:t>Pour l'année scolaire prochaine, 28 élèves de CM2 partiront au collège, 26 élèves de GS arrivent de la maternelle.</w:t>
      </w:r>
    </w:p>
    <w:p w:rsidR="008C2537" w:rsidRPr="00C154AB" w:rsidRDefault="008C2537" w:rsidP="00C154AB">
      <w:pPr>
        <w:rPr>
          <w:sz w:val="28"/>
          <w:szCs w:val="28"/>
        </w:rPr>
      </w:pPr>
      <w:r w:rsidRPr="00C154AB">
        <w:rPr>
          <w:sz w:val="28"/>
          <w:szCs w:val="28"/>
        </w:rPr>
        <w:t>Les effectifs seraient donc de 135 élèves à la rentrée prochaine.</w:t>
      </w:r>
    </w:p>
    <w:p w:rsidR="008C2537" w:rsidRPr="00C154AB" w:rsidRDefault="008C2537" w:rsidP="00C154AB">
      <w:pPr>
        <w:rPr>
          <w:sz w:val="28"/>
          <w:szCs w:val="28"/>
        </w:rPr>
      </w:pPr>
    </w:p>
    <w:p w:rsidR="008C2537" w:rsidRPr="00C154AB" w:rsidRDefault="008C2537" w:rsidP="00C154AB">
      <w:pPr>
        <w:rPr>
          <w:sz w:val="28"/>
          <w:szCs w:val="28"/>
        </w:rPr>
      </w:pPr>
      <w:r w:rsidRPr="00C154AB">
        <w:rPr>
          <w:sz w:val="28"/>
          <w:szCs w:val="28"/>
        </w:rPr>
        <w:t>La journée de décharge de direction est le lundi. Les rendez-vous ou réunion</w:t>
      </w:r>
      <w:r w:rsidR="00354DE0">
        <w:rPr>
          <w:sz w:val="28"/>
          <w:szCs w:val="28"/>
        </w:rPr>
        <w:t>s</w:t>
      </w:r>
      <w:r w:rsidRPr="00C154AB">
        <w:rPr>
          <w:sz w:val="28"/>
          <w:szCs w:val="28"/>
        </w:rPr>
        <w:t xml:space="preserve"> avec la directrice seront donc, dans la mesure du possible, ce jour-là.</w:t>
      </w:r>
    </w:p>
    <w:p w:rsidR="008C2537" w:rsidRPr="00C154AB" w:rsidRDefault="008C2537" w:rsidP="00C154AB">
      <w:pPr>
        <w:rPr>
          <w:sz w:val="28"/>
          <w:szCs w:val="28"/>
        </w:rPr>
      </w:pPr>
    </w:p>
    <w:p w:rsidR="008C2537" w:rsidRPr="00C154AB" w:rsidRDefault="008C2537" w:rsidP="00C154AB">
      <w:pPr>
        <w:rPr>
          <w:sz w:val="28"/>
          <w:szCs w:val="28"/>
        </w:rPr>
      </w:pPr>
      <w:r w:rsidRPr="00C154AB">
        <w:rPr>
          <w:sz w:val="28"/>
          <w:szCs w:val="28"/>
        </w:rPr>
        <w:t>Un élève en situation de handicap est accompagné à mi-temps sur l'école par Mme</w:t>
      </w:r>
      <w:r w:rsidR="00F33D88">
        <w:rPr>
          <w:sz w:val="28"/>
          <w:szCs w:val="28"/>
        </w:rPr>
        <w:t xml:space="preserve"> </w:t>
      </w:r>
      <w:proofErr w:type="spellStart"/>
      <w:r w:rsidR="00F33D88">
        <w:rPr>
          <w:sz w:val="28"/>
          <w:szCs w:val="28"/>
        </w:rPr>
        <w:t>Caplanne</w:t>
      </w:r>
      <w:proofErr w:type="spellEnd"/>
      <w:r w:rsidRPr="00C154AB">
        <w:rPr>
          <w:sz w:val="28"/>
          <w:szCs w:val="28"/>
        </w:rPr>
        <w:t>. Son temps est complété par un travail en bibliothèque qui permet aux différentes classes d'y avoir accès.</w:t>
      </w:r>
    </w:p>
    <w:p w:rsidR="00C154AB" w:rsidRDefault="00C154AB" w:rsidP="00C154AB"/>
    <w:p w:rsidR="00C154AB" w:rsidRDefault="00C154AB" w:rsidP="00C154AB"/>
    <w:p w:rsidR="00D22EB9" w:rsidRPr="00C154AB" w:rsidRDefault="00D22EB9" w:rsidP="00C154AB"/>
    <w:p w:rsidR="00072D76" w:rsidRPr="00C154AB" w:rsidRDefault="008C2537" w:rsidP="00C154AB">
      <w:pPr>
        <w:pStyle w:val="Titre1"/>
        <w:pBdr>
          <w:top w:val="single" w:sz="4" w:space="1" w:color="auto"/>
          <w:left w:val="single" w:sz="4" w:space="4" w:color="auto"/>
          <w:bottom w:val="single" w:sz="4" w:space="1" w:color="auto"/>
          <w:right w:val="single" w:sz="4" w:space="4" w:color="auto"/>
        </w:pBdr>
        <w:rPr>
          <w:sz w:val="28"/>
          <w:szCs w:val="28"/>
          <w:u w:val="single"/>
        </w:rPr>
      </w:pPr>
      <w:r w:rsidRPr="00C154AB">
        <w:rPr>
          <w:sz w:val="28"/>
          <w:szCs w:val="28"/>
          <w:u w:val="single"/>
        </w:rPr>
        <w:t>Révision et vote du règlement intérieur</w:t>
      </w:r>
    </w:p>
    <w:p w:rsidR="00D22EB9" w:rsidRDefault="00D22EB9" w:rsidP="00C154AB">
      <w:pPr>
        <w:tabs>
          <w:tab w:val="left" w:pos="6450"/>
        </w:tabs>
        <w:rPr>
          <w:sz w:val="28"/>
          <w:szCs w:val="28"/>
          <w:u w:val="single"/>
        </w:rPr>
      </w:pPr>
    </w:p>
    <w:p w:rsidR="008C2537" w:rsidRPr="00425D43" w:rsidRDefault="008C2537" w:rsidP="00C154AB">
      <w:pPr>
        <w:tabs>
          <w:tab w:val="left" w:pos="6450"/>
        </w:tabs>
        <w:rPr>
          <w:sz w:val="28"/>
          <w:szCs w:val="28"/>
          <w:u w:val="single"/>
        </w:rPr>
      </w:pPr>
      <w:r w:rsidRPr="00425D43">
        <w:rPr>
          <w:sz w:val="28"/>
          <w:szCs w:val="28"/>
          <w:u w:val="single"/>
        </w:rPr>
        <w:t>Points modifiés :</w:t>
      </w:r>
    </w:p>
    <w:p w:rsidR="002370AF" w:rsidRDefault="008C2537" w:rsidP="00C154AB">
      <w:pPr>
        <w:tabs>
          <w:tab w:val="left" w:pos="6450"/>
        </w:tabs>
        <w:rPr>
          <w:sz w:val="28"/>
          <w:szCs w:val="28"/>
        </w:rPr>
      </w:pPr>
      <w:r w:rsidRPr="00C154AB">
        <w:rPr>
          <w:sz w:val="28"/>
          <w:szCs w:val="28"/>
        </w:rPr>
        <w:t xml:space="preserve">Horaires des récréations, objets personnels, </w:t>
      </w:r>
      <w:r w:rsidR="00425D43">
        <w:rPr>
          <w:sz w:val="28"/>
          <w:szCs w:val="28"/>
        </w:rPr>
        <w:t>justification des absences.</w:t>
      </w:r>
    </w:p>
    <w:p w:rsidR="00425D43" w:rsidRDefault="00425D43" w:rsidP="00C154AB">
      <w:pPr>
        <w:tabs>
          <w:tab w:val="left" w:pos="6450"/>
        </w:tabs>
        <w:rPr>
          <w:sz w:val="28"/>
          <w:szCs w:val="28"/>
        </w:rPr>
      </w:pPr>
    </w:p>
    <w:p w:rsidR="00425D43" w:rsidRDefault="00425D43" w:rsidP="00425D43">
      <w:pPr>
        <w:pStyle w:val="Paragraphedeliste"/>
        <w:ind w:left="0"/>
        <w:rPr>
          <w:rFonts w:ascii="Times New Roman" w:hAnsi="Times New Roman"/>
          <w:i/>
          <w:sz w:val="28"/>
          <w:szCs w:val="28"/>
        </w:rPr>
      </w:pPr>
      <w:r w:rsidRPr="00425D43">
        <w:rPr>
          <w:rFonts w:ascii="Times New Roman" w:hAnsi="Times New Roman"/>
          <w:i/>
          <w:sz w:val="28"/>
          <w:szCs w:val="28"/>
          <w:u w:val="single"/>
        </w:rPr>
        <w:t xml:space="preserve">Demande de précision par rapport à l’horaire du mercredi après le repas : </w:t>
      </w:r>
      <w:r w:rsidRPr="00425D43">
        <w:rPr>
          <w:rFonts w:ascii="Times New Roman" w:hAnsi="Times New Roman"/>
          <w:i/>
          <w:sz w:val="28"/>
          <w:szCs w:val="28"/>
        </w:rPr>
        <w:t xml:space="preserve">cela sera </w:t>
      </w:r>
      <w:r w:rsidR="0029255C">
        <w:rPr>
          <w:rFonts w:ascii="Times New Roman" w:hAnsi="Times New Roman"/>
          <w:i/>
          <w:sz w:val="28"/>
          <w:szCs w:val="28"/>
        </w:rPr>
        <w:t>inscrit</w:t>
      </w:r>
      <w:r w:rsidRPr="00425D43">
        <w:rPr>
          <w:rFonts w:ascii="Times New Roman" w:hAnsi="Times New Roman"/>
          <w:i/>
          <w:sz w:val="28"/>
          <w:szCs w:val="28"/>
        </w:rPr>
        <w:t xml:space="preserve"> dans le règlement fait par la mairie.</w:t>
      </w:r>
      <w:r>
        <w:rPr>
          <w:rFonts w:ascii="Times New Roman" w:hAnsi="Times New Roman"/>
          <w:i/>
          <w:sz w:val="28"/>
          <w:szCs w:val="28"/>
        </w:rPr>
        <w:t xml:space="preserve"> Les enfants peuvent être pris en charge par les familles entre 12h30 et 13h.</w:t>
      </w:r>
      <w:r w:rsidRPr="00425D43">
        <w:rPr>
          <w:rFonts w:ascii="Times New Roman" w:hAnsi="Times New Roman"/>
          <w:i/>
          <w:sz w:val="28"/>
          <w:szCs w:val="28"/>
        </w:rPr>
        <w:t xml:space="preserve"> </w:t>
      </w:r>
    </w:p>
    <w:p w:rsidR="00425D43" w:rsidRDefault="00425D43" w:rsidP="00425D43">
      <w:pPr>
        <w:pStyle w:val="Paragraphedeliste"/>
        <w:ind w:left="0"/>
        <w:rPr>
          <w:rFonts w:ascii="Times New Roman" w:hAnsi="Times New Roman"/>
          <w:i/>
          <w:sz w:val="28"/>
          <w:szCs w:val="28"/>
        </w:rPr>
      </w:pPr>
      <w:r>
        <w:rPr>
          <w:rFonts w:ascii="Times New Roman" w:hAnsi="Times New Roman"/>
          <w:i/>
          <w:sz w:val="28"/>
          <w:szCs w:val="28"/>
        </w:rPr>
        <w:t>Mme Dambrine explique que la municipalité travaille sur la rédaction d'un nouveau règlement de la pause méridienne et que le document</w:t>
      </w:r>
      <w:r w:rsidRPr="00425D43">
        <w:rPr>
          <w:rFonts w:ascii="Times New Roman" w:hAnsi="Times New Roman"/>
          <w:i/>
          <w:sz w:val="28"/>
          <w:szCs w:val="28"/>
        </w:rPr>
        <w:t xml:space="preserve"> </w:t>
      </w:r>
      <w:r>
        <w:rPr>
          <w:rFonts w:ascii="Times New Roman" w:hAnsi="Times New Roman"/>
          <w:i/>
          <w:sz w:val="28"/>
          <w:szCs w:val="28"/>
        </w:rPr>
        <w:t>sera en adéquation avec celui de l'école.</w:t>
      </w:r>
    </w:p>
    <w:p w:rsidR="00425D43" w:rsidRDefault="00425D43" w:rsidP="00425D43">
      <w:pPr>
        <w:pStyle w:val="Paragraphedeliste"/>
        <w:ind w:left="0"/>
        <w:rPr>
          <w:rFonts w:ascii="Times New Roman" w:hAnsi="Times New Roman"/>
          <w:i/>
          <w:sz w:val="28"/>
          <w:szCs w:val="28"/>
        </w:rPr>
      </w:pPr>
      <w:r w:rsidRPr="00425D43">
        <w:rPr>
          <w:rFonts w:ascii="Times New Roman" w:hAnsi="Times New Roman"/>
          <w:i/>
          <w:sz w:val="28"/>
          <w:szCs w:val="28"/>
          <w:u w:val="single"/>
        </w:rPr>
        <w:t xml:space="preserve">Question de M. </w:t>
      </w:r>
      <w:proofErr w:type="spellStart"/>
      <w:r w:rsidRPr="00425D43">
        <w:rPr>
          <w:rFonts w:ascii="Times New Roman" w:hAnsi="Times New Roman"/>
          <w:i/>
          <w:sz w:val="28"/>
          <w:szCs w:val="28"/>
          <w:u w:val="single"/>
        </w:rPr>
        <w:t>Cailleaud</w:t>
      </w:r>
      <w:proofErr w:type="spellEnd"/>
      <w:r w:rsidRPr="00425D43">
        <w:rPr>
          <w:rFonts w:ascii="Times New Roman" w:hAnsi="Times New Roman"/>
          <w:i/>
          <w:sz w:val="28"/>
          <w:szCs w:val="28"/>
          <w:u w:val="single"/>
        </w:rPr>
        <w:t>, parent d'élève</w:t>
      </w:r>
      <w:r>
        <w:rPr>
          <w:rFonts w:ascii="Times New Roman" w:hAnsi="Times New Roman"/>
          <w:i/>
          <w:sz w:val="28"/>
          <w:szCs w:val="28"/>
        </w:rPr>
        <w:t xml:space="preserve"> : </w:t>
      </w:r>
      <w:r w:rsidRPr="00425D43">
        <w:rPr>
          <w:rFonts w:ascii="Times New Roman" w:hAnsi="Times New Roman"/>
          <w:i/>
          <w:sz w:val="28"/>
          <w:szCs w:val="28"/>
        </w:rPr>
        <w:t>Commen</w:t>
      </w:r>
      <w:r>
        <w:rPr>
          <w:rFonts w:ascii="Times New Roman" w:hAnsi="Times New Roman"/>
          <w:i/>
          <w:sz w:val="28"/>
          <w:szCs w:val="28"/>
        </w:rPr>
        <w:t xml:space="preserve">t définir les jeux dangereux ? </w:t>
      </w:r>
    </w:p>
    <w:p w:rsidR="00425D43" w:rsidRPr="00425D43" w:rsidRDefault="00425D43" w:rsidP="00425D43">
      <w:pPr>
        <w:pStyle w:val="Paragraphedeliste"/>
        <w:ind w:left="0"/>
        <w:rPr>
          <w:rFonts w:ascii="Times New Roman" w:hAnsi="Times New Roman"/>
          <w:i/>
          <w:sz w:val="28"/>
          <w:szCs w:val="28"/>
        </w:rPr>
      </w:pPr>
      <w:r>
        <w:rPr>
          <w:rFonts w:ascii="Times New Roman" w:hAnsi="Times New Roman"/>
          <w:i/>
          <w:sz w:val="28"/>
          <w:szCs w:val="28"/>
        </w:rPr>
        <w:tab/>
        <w:t>E</w:t>
      </w:r>
      <w:r w:rsidRPr="00425D43">
        <w:rPr>
          <w:rFonts w:ascii="Times New Roman" w:hAnsi="Times New Roman"/>
          <w:i/>
          <w:sz w:val="28"/>
          <w:szCs w:val="28"/>
        </w:rPr>
        <w:t xml:space="preserve">xemple de la corde à sauter : un objet non dangereux à la base peut le devenir. </w:t>
      </w:r>
    </w:p>
    <w:p w:rsidR="00425D43" w:rsidRPr="00425D43" w:rsidRDefault="00425D43" w:rsidP="00425D43">
      <w:pPr>
        <w:rPr>
          <w:sz w:val="28"/>
          <w:szCs w:val="28"/>
        </w:rPr>
      </w:pPr>
      <w:r w:rsidRPr="00425D43">
        <w:rPr>
          <w:sz w:val="28"/>
          <w:szCs w:val="28"/>
        </w:rPr>
        <w:t xml:space="preserve">Vote du règlement intérieur : adopté à l’unanimité. </w:t>
      </w:r>
    </w:p>
    <w:p w:rsidR="002370AF" w:rsidRPr="00D22EB9" w:rsidRDefault="00406E42" w:rsidP="00C154AB">
      <w:pPr>
        <w:tabs>
          <w:tab w:val="left" w:pos="6450"/>
        </w:tabs>
        <w:rPr>
          <w:i/>
          <w:sz w:val="28"/>
          <w:szCs w:val="28"/>
        </w:rPr>
      </w:pPr>
      <w:r w:rsidRPr="00425D43">
        <w:rPr>
          <w:i/>
          <w:sz w:val="28"/>
          <w:szCs w:val="28"/>
        </w:rPr>
        <w:t xml:space="preserve"> </w:t>
      </w:r>
    </w:p>
    <w:p w:rsidR="00072D76" w:rsidRPr="00C154AB" w:rsidRDefault="00531D86" w:rsidP="00C154AB">
      <w:pPr>
        <w:pBdr>
          <w:top w:val="single" w:sz="4" w:space="1" w:color="auto"/>
          <w:left w:val="single" w:sz="4" w:space="4" w:color="auto"/>
          <w:bottom w:val="single" w:sz="4" w:space="1" w:color="auto"/>
          <w:right w:val="single" w:sz="4" w:space="4" w:color="auto"/>
        </w:pBdr>
        <w:rPr>
          <w:b/>
          <w:sz w:val="28"/>
          <w:szCs w:val="28"/>
          <w:u w:val="single"/>
        </w:rPr>
      </w:pPr>
      <w:r w:rsidRPr="00C154AB">
        <w:rPr>
          <w:b/>
          <w:sz w:val="28"/>
          <w:szCs w:val="28"/>
          <w:u w:val="single"/>
        </w:rPr>
        <w:lastRenderedPageBreak/>
        <w:t xml:space="preserve">Projet d'école et actions pour 2014 - 2015 </w:t>
      </w:r>
    </w:p>
    <w:p w:rsidR="00867CE7" w:rsidRPr="00C154AB" w:rsidRDefault="00867CE7" w:rsidP="00C154AB">
      <w:pPr>
        <w:rPr>
          <w:sz w:val="28"/>
          <w:szCs w:val="28"/>
        </w:rPr>
      </w:pPr>
    </w:p>
    <w:p w:rsidR="00531D86" w:rsidRPr="00C154AB" w:rsidRDefault="00531D86" w:rsidP="00C154AB">
      <w:pPr>
        <w:rPr>
          <w:sz w:val="28"/>
          <w:szCs w:val="28"/>
        </w:rPr>
      </w:pPr>
      <w:r w:rsidRPr="00C154AB">
        <w:rPr>
          <w:sz w:val="28"/>
          <w:szCs w:val="28"/>
        </w:rPr>
        <w:t xml:space="preserve">Le projet d'école, mis en place l'année dernière est composé de trois axes : </w:t>
      </w:r>
    </w:p>
    <w:p w:rsidR="00531D86" w:rsidRPr="00C154AB" w:rsidRDefault="0029255C" w:rsidP="00C154AB">
      <w:pPr>
        <w:rPr>
          <w:sz w:val="28"/>
          <w:szCs w:val="28"/>
        </w:rPr>
      </w:pPr>
      <w:proofErr w:type="gramStart"/>
      <w:r>
        <w:rPr>
          <w:sz w:val="28"/>
          <w:szCs w:val="28"/>
        </w:rPr>
        <w:t>l</w:t>
      </w:r>
      <w:r w:rsidR="00531D86" w:rsidRPr="00C154AB">
        <w:rPr>
          <w:sz w:val="28"/>
          <w:szCs w:val="28"/>
        </w:rPr>
        <w:t>es</w:t>
      </w:r>
      <w:proofErr w:type="gramEnd"/>
      <w:r w:rsidR="00531D86" w:rsidRPr="00C154AB">
        <w:rPr>
          <w:sz w:val="28"/>
          <w:szCs w:val="28"/>
        </w:rPr>
        <w:t xml:space="preserve"> apprentissages fondamentaux (français et mathématiques), le suivi des élèves à besoins particuliers et les liaisons école maternelle/école élémentaire et école/collège.</w:t>
      </w:r>
    </w:p>
    <w:p w:rsidR="00531D86" w:rsidRPr="00C154AB" w:rsidRDefault="00531D86" w:rsidP="00C154AB">
      <w:pPr>
        <w:rPr>
          <w:sz w:val="28"/>
          <w:szCs w:val="28"/>
        </w:rPr>
      </w:pPr>
      <w:r w:rsidRPr="00C154AB">
        <w:rPr>
          <w:sz w:val="28"/>
          <w:szCs w:val="28"/>
        </w:rPr>
        <w:t xml:space="preserve">Un volet culturel </w:t>
      </w:r>
      <w:r w:rsidR="00893A64" w:rsidRPr="00C154AB">
        <w:rPr>
          <w:sz w:val="28"/>
          <w:szCs w:val="28"/>
        </w:rPr>
        <w:t xml:space="preserve">et artistique </w:t>
      </w:r>
      <w:r w:rsidRPr="00C154AB">
        <w:rPr>
          <w:sz w:val="28"/>
          <w:szCs w:val="28"/>
        </w:rPr>
        <w:t>répartissant les apprentissages de la petite section de maternelle à la sixième est également mis en place.</w:t>
      </w:r>
    </w:p>
    <w:p w:rsidR="00C154AB" w:rsidRDefault="00C154AB" w:rsidP="00C154AB">
      <w:pPr>
        <w:rPr>
          <w:sz w:val="28"/>
          <w:szCs w:val="28"/>
        </w:rPr>
      </w:pPr>
    </w:p>
    <w:p w:rsidR="00531D86" w:rsidRPr="00C154AB" w:rsidRDefault="00531D86" w:rsidP="00C154AB">
      <w:pPr>
        <w:rPr>
          <w:sz w:val="28"/>
          <w:szCs w:val="28"/>
        </w:rPr>
      </w:pPr>
      <w:r w:rsidRPr="00C154AB">
        <w:rPr>
          <w:sz w:val="28"/>
          <w:szCs w:val="28"/>
        </w:rPr>
        <w:t>Pour ce faire, plusieurs actions sont mises en place cette année :</w:t>
      </w:r>
    </w:p>
    <w:p w:rsidR="00A71344" w:rsidRDefault="00A71344" w:rsidP="00C154AB">
      <w:pPr>
        <w:rPr>
          <w:b/>
          <w:sz w:val="28"/>
          <w:szCs w:val="28"/>
          <w:u w:val="single"/>
        </w:rPr>
      </w:pPr>
    </w:p>
    <w:p w:rsidR="00531D86" w:rsidRPr="00C154AB" w:rsidRDefault="00531D86" w:rsidP="00C154AB">
      <w:pPr>
        <w:rPr>
          <w:sz w:val="28"/>
          <w:szCs w:val="28"/>
        </w:rPr>
      </w:pPr>
      <w:r w:rsidRPr="00C154AB">
        <w:rPr>
          <w:b/>
          <w:sz w:val="28"/>
          <w:szCs w:val="28"/>
          <w:u w:val="single"/>
        </w:rPr>
        <w:t xml:space="preserve">Axe 1 : </w:t>
      </w:r>
      <w:r w:rsidRPr="00C154AB">
        <w:rPr>
          <w:sz w:val="28"/>
          <w:szCs w:val="28"/>
        </w:rPr>
        <w:t>utilisation d'outils communs concernant les stratégies de lecture, du CE1 au CM2, à différents moments de l'année scolaire.</w:t>
      </w:r>
      <w:r w:rsidR="0029255C">
        <w:rPr>
          <w:sz w:val="28"/>
          <w:szCs w:val="28"/>
        </w:rPr>
        <w:t xml:space="preserve"> Achat d’un outil de lecture (</w:t>
      </w:r>
      <w:proofErr w:type="spellStart"/>
      <w:r w:rsidR="0029255C">
        <w:rPr>
          <w:sz w:val="28"/>
          <w:szCs w:val="28"/>
        </w:rPr>
        <w:t>facilecture</w:t>
      </w:r>
      <w:proofErr w:type="spellEnd"/>
      <w:r w:rsidR="0029255C">
        <w:rPr>
          <w:sz w:val="28"/>
          <w:szCs w:val="28"/>
        </w:rPr>
        <w:t>) permettant aux élèves en difficulté d’entrer dans le processus de lecture plus aisément.</w:t>
      </w:r>
      <w:r w:rsidRPr="00C154AB">
        <w:rPr>
          <w:sz w:val="28"/>
          <w:szCs w:val="28"/>
        </w:rPr>
        <w:t xml:space="preserve"> Harmonisation des pratiques en grammaire pour le repérage des natures et fonctions de mots ou groupes de mots, du CP au CM2.</w:t>
      </w:r>
    </w:p>
    <w:p w:rsidR="00A71344" w:rsidRDefault="00A71344" w:rsidP="00C154AB">
      <w:pPr>
        <w:rPr>
          <w:b/>
          <w:sz w:val="28"/>
          <w:szCs w:val="28"/>
          <w:u w:val="single"/>
        </w:rPr>
      </w:pPr>
    </w:p>
    <w:p w:rsidR="00531D86" w:rsidRDefault="00531D86" w:rsidP="00C154AB">
      <w:pPr>
        <w:rPr>
          <w:sz w:val="28"/>
          <w:szCs w:val="28"/>
        </w:rPr>
      </w:pPr>
      <w:r w:rsidRPr="00C154AB">
        <w:rPr>
          <w:b/>
          <w:sz w:val="28"/>
          <w:szCs w:val="28"/>
          <w:u w:val="single"/>
        </w:rPr>
        <w:t>Axe  2 :</w:t>
      </w:r>
      <w:r w:rsidRPr="00C154AB">
        <w:rPr>
          <w:sz w:val="28"/>
          <w:szCs w:val="28"/>
        </w:rPr>
        <w:t xml:space="preserve"> mise en place d'un Conseil de Maîtres relatif au suivi des élèves à besoin particulier par trimestre. Ateliers philosophiques </w:t>
      </w:r>
      <w:r w:rsidR="00F33D88">
        <w:rPr>
          <w:sz w:val="28"/>
          <w:szCs w:val="28"/>
        </w:rPr>
        <w:t xml:space="preserve">et/ou travail à partir de l'agenda </w:t>
      </w:r>
      <w:proofErr w:type="spellStart"/>
      <w:r w:rsidR="00F33D88">
        <w:rPr>
          <w:sz w:val="28"/>
          <w:szCs w:val="28"/>
        </w:rPr>
        <w:t>coop</w:t>
      </w:r>
      <w:proofErr w:type="spellEnd"/>
      <w:r w:rsidR="00F33D88">
        <w:rPr>
          <w:sz w:val="28"/>
          <w:szCs w:val="28"/>
        </w:rPr>
        <w:t xml:space="preserve"> </w:t>
      </w:r>
      <w:r w:rsidRPr="00C154AB">
        <w:rPr>
          <w:sz w:val="28"/>
          <w:szCs w:val="28"/>
        </w:rPr>
        <w:t xml:space="preserve">pour 5 classes sur 6. </w:t>
      </w:r>
      <w:r w:rsidR="00893A64" w:rsidRPr="00C154AB">
        <w:rPr>
          <w:sz w:val="28"/>
          <w:szCs w:val="28"/>
        </w:rPr>
        <w:t>Utilisation d'un outil commun, dans la mesure du possible, pour les livrets d'évaluations, permettant un meilleur suivi des progrès des élèves au fil des années.</w:t>
      </w:r>
    </w:p>
    <w:p w:rsidR="00425D43" w:rsidRPr="00425D43" w:rsidRDefault="00425D43" w:rsidP="00425D43">
      <w:pPr>
        <w:contextualSpacing/>
        <w:rPr>
          <w:i/>
          <w:sz w:val="28"/>
          <w:szCs w:val="28"/>
          <w:u w:val="single"/>
        </w:rPr>
      </w:pPr>
      <w:r w:rsidRPr="00425D43">
        <w:rPr>
          <w:i/>
          <w:sz w:val="28"/>
          <w:szCs w:val="28"/>
          <w:u w:val="single"/>
        </w:rPr>
        <w:t>Questions de parents d'élèves :</w:t>
      </w:r>
    </w:p>
    <w:p w:rsidR="00425D43" w:rsidRPr="00425D43" w:rsidRDefault="00425D43" w:rsidP="00425D43">
      <w:pPr>
        <w:contextualSpacing/>
        <w:rPr>
          <w:sz w:val="28"/>
          <w:szCs w:val="28"/>
        </w:rPr>
      </w:pPr>
      <w:r w:rsidRPr="00425D43">
        <w:rPr>
          <w:i/>
          <w:sz w:val="28"/>
          <w:szCs w:val="28"/>
        </w:rPr>
        <w:t>Si l’enfant change d’école</w:t>
      </w:r>
      <w:r w:rsidRPr="00425D43">
        <w:rPr>
          <w:sz w:val="28"/>
          <w:szCs w:val="28"/>
        </w:rPr>
        <w:t xml:space="preserve"> ? </w:t>
      </w:r>
    </w:p>
    <w:p w:rsidR="00425D43" w:rsidRPr="00425D43" w:rsidRDefault="00425D43" w:rsidP="00425D43">
      <w:pPr>
        <w:contextualSpacing/>
        <w:rPr>
          <w:sz w:val="28"/>
          <w:szCs w:val="28"/>
        </w:rPr>
      </w:pPr>
      <w:r w:rsidRPr="00425D43">
        <w:rPr>
          <w:sz w:val="28"/>
          <w:szCs w:val="28"/>
        </w:rPr>
        <w:t xml:space="preserve">Le dossier scolaire peut être réimprimé si besoin. Mais toutes les écoles n’utilisent pas encore ce logiciel, donc on ne peut que transmettre le dossier version papier. Cela s’explique par </w:t>
      </w:r>
      <w:proofErr w:type="gramStart"/>
      <w:r w:rsidRPr="00425D43">
        <w:rPr>
          <w:sz w:val="28"/>
          <w:szCs w:val="28"/>
        </w:rPr>
        <w:t>la</w:t>
      </w:r>
      <w:proofErr w:type="gramEnd"/>
      <w:r w:rsidRPr="00425D43">
        <w:rPr>
          <w:sz w:val="28"/>
          <w:szCs w:val="28"/>
        </w:rPr>
        <w:t xml:space="preserve"> non harmonisation des établissements et du coût de ce logiciel. </w:t>
      </w:r>
    </w:p>
    <w:p w:rsidR="00425D43" w:rsidRPr="00425D43" w:rsidRDefault="00425D43" w:rsidP="00425D43">
      <w:pPr>
        <w:contextualSpacing/>
        <w:rPr>
          <w:sz w:val="28"/>
          <w:szCs w:val="28"/>
        </w:rPr>
      </w:pPr>
      <w:r w:rsidRPr="00425D43">
        <w:rPr>
          <w:i/>
          <w:sz w:val="28"/>
          <w:szCs w:val="28"/>
        </w:rPr>
        <w:t>Si besoin de livret pour les collèges</w:t>
      </w:r>
      <w:r w:rsidRPr="00425D43">
        <w:rPr>
          <w:sz w:val="28"/>
          <w:szCs w:val="28"/>
        </w:rPr>
        <w:t xml:space="preserve"> ? </w:t>
      </w:r>
    </w:p>
    <w:p w:rsidR="00425D43" w:rsidRPr="00425D43" w:rsidRDefault="00425D43" w:rsidP="00425D43">
      <w:pPr>
        <w:contextualSpacing/>
        <w:rPr>
          <w:sz w:val="28"/>
          <w:szCs w:val="28"/>
        </w:rPr>
      </w:pPr>
      <w:r w:rsidRPr="00425D43">
        <w:rPr>
          <w:sz w:val="28"/>
          <w:szCs w:val="28"/>
        </w:rPr>
        <w:t>Les livrets de fin de CM1 seront donnés au début et possibilité d’obtenir les livrets du CM2 au fil de l'année scolaire.</w:t>
      </w:r>
    </w:p>
    <w:p w:rsidR="00425D43" w:rsidRPr="00425D43" w:rsidRDefault="00425D43" w:rsidP="00425D43">
      <w:pPr>
        <w:contextualSpacing/>
        <w:rPr>
          <w:sz w:val="28"/>
          <w:szCs w:val="28"/>
        </w:rPr>
      </w:pPr>
      <w:r w:rsidRPr="00425D43">
        <w:rPr>
          <w:i/>
          <w:sz w:val="28"/>
          <w:szCs w:val="28"/>
        </w:rPr>
        <w:t>Si un élève est absent, est-ce qu’il repasse toujours les évaluations </w:t>
      </w:r>
      <w:r w:rsidRPr="00425D43">
        <w:rPr>
          <w:sz w:val="28"/>
          <w:szCs w:val="28"/>
        </w:rPr>
        <w:t>?</w:t>
      </w:r>
    </w:p>
    <w:p w:rsidR="00425D43" w:rsidRPr="00425D43" w:rsidRDefault="00425D43" w:rsidP="00425D43">
      <w:pPr>
        <w:contextualSpacing/>
        <w:rPr>
          <w:sz w:val="28"/>
          <w:szCs w:val="28"/>
        </w:rPr>
      </w:pPr>
      <w:r w:rsidRPr="00425D43">
        <w:rPr>
          <w:sz w:val="28"/>
          <w:szCs w:val="28"/>
        </w:rPr>
        <w:t xml:space="preserve"> Non pas forcément.</w:t>
      </w:r>
      <w:r w:rsidR="00E722B9">
        <w:rPr>
          <w:sz w:val="28"/>
          <w:szCs w:val="28"/>
        </w:rPr>
        <w:t xml:space="preserve"> Les évaluations sont repassées dans la mesure du possible, mais ce n'est pas systématique.</w:t>
      </w:r>
    </w:p>
    <w:p w:rsidR="00425D43" w:rsidRPr="00C154AB" w:rsidRDefault="00425D43" w:rsidP="00C154AB">
      <w:pPr>
        <w:rPr>
          <w:sz w:val="28"/>
          <w:szCs w:val="28"/>
        </w:rPr>
      </w:pPr>
    </w:p>
    <w:p w:rsidR="00531D86" w:rsidRPr="00C154AB" w:rsidRDefault="00531D86" w:rsidP="00C154AB">
      <w:pPr>
        <w:pStyle w:val="Titre"/>
        <w:jc w:val="left"/>
        <w:rPr>
          <w:b w:val="0"/>
          <w:sz w:val="28"/>
          <w:szCs w:val="28"/>
        </w:rPr>
      </w:pPr>
      <w:r w:rsidRPr="00C154AB">
        <w:rPr>
          <w:sz w:val="28"/>
          <w:szCs w:val="28"/>
          <w:u w:val="single"/>
        </w:rPr>
        <w:t>Axe 3 :</w:t>
      </w:r>
      <w:r w:rsidRPr="00C154AB">
        <w:rPr>
          <w:sz w:val="28"/>
          <w:szCs w:val="28"/>
        </w:rPr>
        <w:t xml:space="preserve"> </w:t>
      </w:r>
      <w:r w:rsidR="00D22EB9">
        <w:rPr>
          <w:b w:val="0"/>
          <w:sz w:val="28"/>
          <w:szCs w:val="28"/>
        </w:rPr>
        <w:t>liaison  maternelle/élémentaire</w:t>
      </w:r>
      <w:r w:rsidR="00923882">
        <w:rPr>
          <w:b w:val="0"/>
          <w:sz w:val="28"/>
          <w:szCs w:val="28"/>
        </w:rPr>
        <w:t xml:space="preserve"> : présentation d'album, lecture dans l'année</w:t>
      </w:r>
      <w:r w:rsidR="003F4A17">
        <w:rPr>
          <w:b w:val="0"/>
          <w:sz w:val="28"/>
          <w:szCs w:val="28"/>
        </w:rPr>
        <w:t>, période 3.</w:t>
      </w:r>
    </w:p>
    <w:p w:rsidR="00531D86" w:rsidRPr="00C154AB" w:rsidRDefault="00531D86" w:rsidP="00C154AB">
      <w:pPr>
        <w:pStyle w:val="Titre"/>
        <w:jc w:val="left"/>
        <w:rPr>
          <w:b w:val="0"/>
          <w:sz w:val="28"/>
          <w:szCs w:val="28"/>
        </w:rPr>
      </w:pPr>
      <w:r w:rsidRPr="00C154AB">
        <w:rPr>
          <w:b w:val="0"/>
          <w:sz w:val="28"/>
          <w:szCs w:val="28"/>
        </w:rPr>
        <w:t xml:space="preserve">Lecture préparée en APC  (CM1) et </w:t>
      </w:r>
      <w:r w:rsidR="00893A64" w:rsidRPr="00C154AB">
        <w:rPr>
          <w:b w:val="0"/>
          <w:sz w:val="28"/>
          <w:szCs w:val="28"/>
        </w:rPr>
        <w:t>lue dans la classe de CP ou dans une autre classe</w:t>
      </w:r>
      <w:r w:rsidRPr="00C154AB">
        <w:rPr>
          <w:b w:val="0"/>
          <w:sz w:val="28"/>
          <w:szCs w:val="28"/>
        </w:rPr>
        <w:t>.</w:t>
      </w:r>
    </w:p>
    <w:p w:rsidR="00531D86" w:rsidRPr="00C154AB" w:rsidRDefault="00893A64" w:rsidP="00C154AB">
      <w:pPr>
        <w:pStyle w:val="Titre"/>
        <w:jc w:val="left"/>
        <w:rPr>
          <w:b w:val="0"/>
          <w:sz w:val="28"/>
          <w:szCs w:val="28"/>
        </w:rPr>
      </w:pPr>
      <w:r w:rsidRPr="00C154AB">
        <w:rPr>
          <w:b w:val="0"/>
          <w:sz w:val="28"/>
          <w:szCs w:val="28"/>
        </w:rPr>
        <w:t>L</w:t>
      </w:r>
      <w:r w:rsidR="00531D86" w:rsidRPr="00C154AB">
        <w:rPr>
          <w:b w:val="0"/>
          <w:sz w:val="28"/>
          <w:szCs w:val="28"/>
        </w:rPr>
        <w:t xml:space="preserve">iaison </w:t>
      </w:r>
      <w:r w:rsidR="00DB7F12">
        <w:rPr>
          <w:b w:val="0"/>
          <w:sz w:val="28"/>
          <w:szCs w:val="28"/>
        </w:rPr>
        <w:t>CM1/CM</w:t>
      </w:r>
      <w:r w:rsidR="00531D86" w:rsidRPr="00C154AB">
        <w:rPr>
          <w:b w:val="0"/>
          <w:sz w:val="28"/>
          <w:szCs w:val="28"/>
        </w:rPr>
        <w:t>2/6ème</w:t>
      </w:r>
      <w:r w:rsidRPr="00C154AB">
        <w:rPr>
          <w:b w:val="0"/>
          <w:sz w:val="28"/>
          <w:szCs w:val="28"/>
        </w:rPr>
        <w:t xml:space="preserve"> : projet théâtre</w:t>
      </w:r>
      <w:r w:rsidR="0029255C">
        <w:rPr>
          <w:b w:val="0"/>
          <w:sz w:val="28"/>
          <w:szCs w:val="28"/>
        </w:rPr>
        <w:t xml:space="preserve"> dans le cadre de l’OCCE,</w:t>
      </w:r>
      <w:r w:rsidRPr="00C154AB">
        <w:rPr>
          <w:b w:val="0"/>
          <w:sz w:val="28"/>
          <w:szCs w:val="28"/>
        </w:rPr>
        <w:t xml:space="preserve"> avec une professeure </w:t>
      </w:r>
      <w:r w:rsidR="00531D86" w:rsidRPr="00C154AB">
        <w:rPr>
          <w:b w:val="0"/>
          <w:sz w:val="28"/>
          <w:szCs w:val="28"/>
        </w:rPr>
        <w:t xml:space="preserve">du collège Jean Zay (Mme </w:t>
      </w:r>
      <w:proofErr w:type="spellStart"/>
      <w:r w:rsidR="00531D86" w:rsidRPr="00C154AB">
        <w:rPr>
          <w:b w:val="0"/>
          <w:sz w:val="28"/>
          <w:szCs w:val="28"/>
        </w:rPr>
        <w:t>Bernardet</w:t>
      </w:r>
      <w:proofErr w:type="spellEnd"/>
      <w:r w:rsidR="00531D86" w:rsidRPr="00C154AB">
        <w:rPr>
          <w:b w:val="0"/>
          <w:sz w:val="28"/>
          <w:szCs w:val="28"/>
        </w:rPr>
        <w:t xml:space="preserve"> Florence), avec une ou plusieurs rencontres dans l'année au col</w:t>
      </w:r>
      <w:r w:rsidR="0029255C">
        <w:rPr>
          <w:b w:val="0"/>
          <w:sz w:val="28"/>
          <w:szCs w:val="28"/>
        </w:rPr>
        <w:t>lège</w:t>
      </w:r>
      <w:r w:rsidR="00531D86" w:rsidRPr="00C154AB">
        <w:rPr>
          <w:b w:val="0"/>
          <w:sz w:val="28"/>
          <w:szCs w:val="28"/>
        </w:rPr>
        <w:t>.</w:t>
      </w:r>
      <w:r w:rsidRPr="00C154AB">
        <w:rPr>
          <w:b w:val="0"/>
          <w:sz w:val="28"/>
          <w:szCs w:val="28"/>
        </w:rPr>
        <w:t xml:space="preserve"> M. Sanchez, principal du Collège Jean Zay viendra présenter la sixième bi-langue aux élèves de CM2.</w:t>
      </w:r>
      <w:r w:rsidR="00DB7F12">
        <w:rPr>
          <w:b w:val="0"/>
          <w:sz w:val="28"/>
          <w:szCs w:val="28"/>
        </w:rPr>
        <w:t xml:space="preserve"> Le travail engagé sur l'harmonisation des attendus en début de 6ème se poursuit avec une volonté</w:t>
      </w:r>
      <w:r w:rsidR="0029255C">
        <w:rPr>
          <w:b w:val="0"/>
          <w:sz w:val="28"/>
          <w:szCs w:val="28"/>
        </w:rPr>
        <w:t xml:space="preserve"> réelle d'échange des professeurs des</w:t>
      </w:r>
      <w:r w:rsidR="00DB7F12">
        <w:rPr>
          <w:b w:val="0"/>
          <w:sz w:val="28"/>
          <w:szCs w:val="28"/>
        </w:rPr>
        <w:t xml:space="preserve"> premier et second degrés.</w:t>
      </w:r>
    </w:p>
    <w:p w:rsidR="00A71344" w:rsidRDefault="00A71344" w:rsidP="00C154AB">
      <w:pPr>
        <w:rPr>
          <w:b/>
          <w:sz w:val="28"/>
          <w:szCs w:val="28"/>
          <w:u w:val="single"/>
        </w:rPr>
      </w:pPr>
    </w:p>
    <w:p w:rsidR="001C722F" w:rsidRPr="0029255C" w:rsidRDefault="00893A64" w:rsidP="00C154AB">
      <w:pPr>
        <w:rPr>
          <w:sz w:val="28"/>
          <w:szCs w:val="28"/>
        </w:rPr>
      </w:pPr>
      <w:r w:rsidRPr="00C154AB">
        <w:rPr>
          <w:b/>
          <w:sz w:val="28"/>
          <w:szCs w:val="28"/>
          <w:u w:val="single"/>
        </w:rPr>
        <w:t>Volet culturel et artistique</w:t>
      </w:r>
      <w:r w:rsidRPr="00C154AB">
        <w:rPr>
          <w:sz w:val="28"/>
          <w:szCs w:val="28"/>
        </w:rPr>
        <w:t xml:space="preserve"> : cinéma pour toutes les c</w:t>
      </w:r>
      <w:r w:rsidR="00DB7F12">
        <w:rPr>
          <w:sz w:val="28"/>
          <w:szCs w:val="28"/>
        </w:rPr>
        <w:t>lasses, 3 fois dans l'année. Un</w:t>
      </w:r>
      <w:r w:rsidRPr="00C154AB">
        <w:rPr>
          <w:sz w:val="28"/>
          <w:szCs w:val="28"/>
        </w:rPr>
        <w:t xml:space="preserve"> projet commun aux 6 classes sera mené pour accueillir élèves et parents plus chaleureusement (fléchage des différents locaux de l'école, harmonisation des décorations de portes de classes, aménagement du hall d'entrée, trombinoscope des personnels de l'école, plan de l'école...)</w:t>
      </w:r>
    </w:p>
    <w:p w:rsidR="001C722F" w:rsidRDefault="00893A64" w:rsidP="00C154AB">
      <w:pPr>
        <w:rPr>
          <w:sz w:val="28"/>
          <w:szCs w:val="28"/>
        </w:rPr>
      </w:pPr>
      <w:r w:rsidRPr="00C154AB">
        <w:rPr>
          <w:sz w:val="28"/>
          <w:szCs w:val="28"/>
        </w:rPr>
        <w:lastRenderedPageBreak/>
        <w:t>D'autres projets seront menés d</w:t>
      </w:r>
      <w:r w:rsidR="00DB7F12">
        <w:rPr>
          <w:sz w:val="28"/>
          <w:szCs w:val="28"/>
        </w:rPr>
        <w:t xml:space="preserve">ans chaque classe ou en binôme  : </w:t>
      </w:r>
      <w:r w:rsidRPr="00C154AB">
        <w:rPr>
          <w:sz w:val="28"/>
          <w:szCs w:val="28"/>
        </w:rPr>
        <w:t>école d'autrefois pour les CP et CE1),</w:t>
      </w:r>
      <w:r w:rsidR="00DB7F12">
        <w:rPr>
          <w:sz w:val="28"/>
          <w:szCs w:val="28"/>
        </w:rPr>
        <w:t>travail autour du conte (CE2 et CM1/CM2) avec une visite en fin de projet au Nombril du monde,</w:t>
      </w:r>
      <w:r w:rsidRPr="00C154AB">
        <w:rPr>
          <w:sz w:val="28"/>
          <w:szCs w:val="28"/>
        </w:rPr>
        <w:t xml:space="preserve"> création d'un site in</w:t>
      </w:r>
      <w:r w:rsidR="00354DE0">
        <w:rPr>
          <w:sz w:val="28"/>
          <w:szCs w:val="28"/>
        </w:rPr>
        <w:t>ternet d'école pour les CM1/CM2,</w:t>
      </w:r>
      <w:r w:rsidR="00DB7F12">
        <w:rPr>
          <w:sz w:val="28"/>
          <w:szCs w:val="28"/>
        </w:rPr>
        <w:t xml:space="preserve"> projet géographie et sciences avec une visite à la ferme de La </w:t>
      </w:r>
      <w:proofErr w:type="spellStart"/>
      <w:r w:rsidR="00DB7F12">
        <w:rPr>
          <w:sz w:val="28"/>
          <w:szCs w:val="28"/>
        </w:rPr>
        <w:t>Bazinière</w:t>
      </w:r>
      <w:proofErr w:type="spellEnd"/>
      <w:r w:rsidR="00DB7F12">
        <w:rPr>
          <w:sz w:val="28"/>
          <w:szCs w:val="28"/>
        </w:rPr>
        <w:t xml:space="preserve"> pour les CM1 et CM2,</w:t>
      </w:r>
      <w:r w:rsidR="00354DE0">
        <w:rPr>
          <w:sz w:val="28"/>
          <w:szCs w:val="28"/>
        </w:rPr>
        <w:t xml:space="preserve"> </w:t>
      </w:r>
      <w:r w:rsidR="00A73EBE">
        <w:rPr>
          <w:sz w:val="28"/>
          <w:szCs w:val="28"/>
        </w:rPr>
        <w:t xml:space="preserve">dans le prolongement de la semaine du goût : un travail sera mené avec le restaurant scolaire, </w:t>
      </w:r>
      <w:r w:rsidR="00354DE0">
        <w:rPr>
          <w:sz w:val="28"/>
          <w:szCs w:val="28"/>
        </w:rPr>
        <w:t>projets sportifs (kayak, escalade, vélo, piscine).</w:t>
      </w:r>
    </w:p>
    <w:p w:rsidR="00E722B9" w:rsidRDefault="00E722B9" w:rsidP="00C154AB">
      <w:pPr>
        <w:rPr>
          <w:sz w:val="28"/>
          <w:szCs w:val="28"/>
        </w:rPr>
      </w:pPr>
    </w:p>
    <w:p w:rsidR="00E722B9" w:rsidRPr="00E722B9" w:rsidRDefault="00E722B9" w:rsidP="00E722B9">
      <w:pPr>
        <w:pStyle w:val="Paragraphedeliste"/>
        <w:ind w:left="0"/>
        <w:rPr>
          <w:rFonts w:ascii="Times New Roman" w:hAnsi="Times New Roman"/>
          <w:sz w:val="28"/>
          <w:szCs w:val="28"/>
        </w:rPr>
      </w:pPr>
      <w:r w:rsidRPr="00E722B9">
        <w:rPr>
          <w:rFonts w:ascii="Times New Roman" w:hAnsi="Times New Roman"/>
          <w:i/>
          <w:sz w:val="28"/>
          <w:szCs w:val="28"/>
        </w:rPr>
        <w:t>Information</w:t>
      </w:r>
      <w:r w:rsidRPr="00E722B9">
        <w:rPr>
          <w:rFonts w:ascii="Times New Roman" w:hAnsi="Times New Roman"/>
          <w:sz w:val="28"/>
          <w:szCs w:val="28"/>
        </w:rPr>
        <w:t xml:space="preserve"> : </w:t>
      </w:r>
      <w:r w:rsidRPr="00E722B9">
        <w:rPr>
          <w:rFonts w:ascii="Times New Roman" w:hAnsi="Times New Roman"/>
          <w:i/>
          <w:sz w:val="28"/>
          <w:szCs w:val="28"/>
        </w:rPr>
        <w:t xml:space="preserve">test piscine pour projet kayak : point de vigilance pour </w:t>
      </w:r>
      <w:r>
        <w:rPr>
          <w:rFonts w:ascii="Times New Roman" w:hAnsi="Times New Roman"/>
          <w:i/>
          <w:sz w:val="28"/>
          <w:szCs w:val="28"/>
        </w:rPr>
        <w:t xml:space="preserve">les parents pour qu’au moins </w:t>
      </w:r>
      <w:r w:rsidRPr="00E722B9">
        <w:rPr>
          <w:rFonts w:ascii="Times New Roman" w:hAnsi="Times New Roman"/>
          <w:i/>
          <w:sz w:val="28"/>
          <w:szCs w:val="28"/>
        </w:rPr>
        <w:t xml:space="preserve"> l’enfant soit à l’aise pour ne pas paniquer dans l’eau.</w:t>
      </w:r>
      <w:r w:rsidRPr="00E722B9">
        <w:rPr>
          <w:rFonts w:ascii="Times New Roman" w:hAnsi="Times New Roman"/>
          <w:sz w:val="28"/>
          <w:szCs w:val="28"/>
        </w:rPr>
        <w:t xml:space="preserve"> </w:t>
      </w:r>
    </w:p>
    <w:p w:rsidR="00F20681" w:rsidRPr="00C154AB" w:rsidRDefault="00F20681" w:rsidP="00C154AB">
      <w:pPr>
        <w:rPr>
          <w:sz w:val="28"/>
          <w:szCs w:val="28"/>
        </w:rPr>
      </w:pPr>
      <w:r>
        <w:rPr>
          <w:sz w:val="28"/>
          <w:szCs w:val="28"/>
        </w:rPr>
        <w:t>Des projets aut</w:t>
      </w:r>
      <w:r w:rsidR="0029255C">
        <w:rPr>
          <w:sz w:val="28"/>
          <w:szCs w:val="28"/>
        </w:rPr>
        <w:t>our du développement durable, du</w:t>
      </w:r>
      <w:r>
        <w:rPr>
          <w:sz w:val="28"/>
          <w:szCs w:val="28"/>
        </w:rPr>
        <w:t xml:space="preserve"> tri des déchets et </w:t>
      </w:r>
      <w:r w:rsidR="0029255C">
        <w:rPr>
          <w:sz w:val="28"/>
          <w:szCs w:val="28"/>
        </w:rPr>
        <w:t xml:space="preserve">de </w:t>
      </w:r>
      <w:r>
        <w:rPr>
          <w:sz w:val="28"/>
          <w:szCs w:val="28"/>
        </w:rPr>
        <w:t xml:space="preserve">l'eau </w:t>
      </w:r>
      <w:r w:rsidR="0029255C">
        <w:rPr>
          <w:sz w:val="28"/>
          <w:szCs w:val="28"/>
        </w:rPr>
        <w:t>sont</w:t>
      </w:r>
      <w:r>
        <w:rPr>
          <w:sz w:val="28"/>
          <w:szCs w:val="28"/>
        </w:rPr>
        <w:t xml:space="preserve"> en discussion avec la municipalité </w:t>
      </w:r>
      <w:r w:rsidR="0029255C">
        <w:rPr>
          <w:sz w:val="28"/>
          <w:szCs w:val="28"/>
        </w:rPr>
        <w:t>en vue d’un travail</w:t>
      </w:r>
      <w:r w:rsidR="00E722B9">
        <w:rPr>
          <w:sz w:val="28"/>
          <w:szCs w:val="28"/>
        </w:rPr>
        <w:t xml:space="preserve"> avec la cantine et</w:t>
      </w:r>
      <w:r>
        <w:rPr>
          <w:sz w:val="28"/>
          <w:szCs w:val="28"/>
        </w:rPr>
        <w:t xml:space="preserve"> le club de plongée.</w:t>
      </w:r>
    </w:p>
    <w:p w:rsidR="00893A64" w:rsidRDefault="00893A64" w:rsidP="00C154AB">
      <w:pPr>
        <w:rPr>
          <w:sz w:val="28"/>
          <w:szCs w:val="28"/>
        </w:rPr>
      </w:pPr>
    </w:p>
    <w:p w:rsidR="00A71344" w:rsidRPr="00C154AB" w:rsidRDefault="00A71344" w:rsidP="00C154AB">
      <w:pPr>
        <w:rPr>
          <w:sz w:val="28"/>
          <w:szCs w:val="28"/>
        </w:rPr>
      </w:pPr>
    </w:p>
    <w:p w:rsidR="00072D76" w:rsidRPr="00C154AB" w:rsidRDefault="00893A64" w:rsidP="00C154AB">
      <w:pPr>
        <w:pStyle w:val="Titre"/>
        <w:pBdr>
          <w:top w:val="single" w:sz="4" w:space="1" w:color="auto"/>
          <w:left w:val="single" w:sz="4" w:space="4" w:color="auto"/>
          <w:bottom w:val="single" w:sz="4" w:space="1" w:color="auto"/>
          <w:right w:val="single" w:sz="4" w:space="4" w:color="auto"/>
        </w:pBdr>
        <w:jc w:val="left"/>
        <w:rPr>
          <w:sz w:val="28"/>
          <w:szCs w:val="28"/>
          <w:u w:val="single"/>
        </w:rPr>
      </w:pPr>
      <w:r w:rsidRPr="00C154AB">
        <w:rPr>
          <w:sz w:val="28"/>
          <w:szCs w:val="28"/>
          <w:u w:val="single"/>
        </w:rPr>
        <w:t>Activités périscolaires </w:t>
      </w:r>
    </w:p>
    <w:p w:rsidR="006A7146" w:rsidRPr="00C154AB" w:rsidRDefault="006A7146" w:rsidP="00C154AB">
      <w:pPr>
        <w:pStyle w:val="Titre"/>
        <w:jc w:val="left"/>
        <w:rPr>
          <w:b w:val="0"/>
          <w:sz w:val="28"/>
          <w:szCs w:val="28"/>
        </w:rPr>
      </w:pPr>
    </w:p>
    <w:p w:rsidR="00E722B9" w:rsidRDefault="00566AB6" w:rsidP="00C154AB">
      <w:pPr>
        <w:pStyle w:val="Titre"/>
        <w:jc w:val="left"/>
        <w:rPr>
          <w:b w:val="0"/>
          <w:sz w:val="28"/>
          <w:szCs w:val="28"/>
        </w:rPr>
      </w:pPr>
      <w:r>
        <w:rPr>
          <w:b w:val="0"/>
          <w:sz w:val="28"/>
          <w:szCs w:val="28"/>
        </w:rPr>
        <w:t>Mise en p</w:t>
      </w:r>
      <w:r w:rsidR="00E722B9">
        <w:rPr>
          <w:b w:val="0"/>
          <w:sz w:val="28"/>
          <w:szCs w:val="28"/>
        </w:rPr>
        <w:t xml:space="preserve">lace d'activités diversifiées. </w:t>
      </w:r>
    </w:p>
    <w:p w:rsidR="00867CE7" w:rsidRDefault="00E722B9" w:rsidP="00C154AB">
      <w:pPr>
        <w:pStyle w:val="Titre"/>
        <w:jc w:val="left"/>
        <w:rPr>
          <w:b w:val="0"/>
          <w:sz w:val="28"/>
          <w:szCs w:val="28"/>
        </w:rPr>
      </w:pPr>
      <w:r>
        <w:rPr>
          <w:b w:val="0"/>
          <w:sz w:val="28"/>
          <w:szCs w:val="28"/>
        </w:rPr>
        <w:t>Mme Dambrine explique que l</w:t>
      </w:r>
      <w:r w:rsidR="00566AB6">
        <w:rPr>
          <w:b w:val="0"/>
          <w:sz w:val="28"/>
          <w:szCs w:val="28"/>
        </w:rPr>
        <w:t>e lien peut être fait avec les enseignants et les enseignements.</w:t>
      </w:r>
    </w:p>
    <w:p w:rsidR="00E722B9" w:rsidRDefault="00E722B9" w:rsidP="00C154AB">
      <w:pPr>
        <w:pStyle w:val="Titre"/>
        <w:jc w:val="left"/>
        <w:rPr>
          <w:b w:val="0"/>
          <w:sz w:val="28"/>
          <w:szCs w:val="28"/>
        </w:rPr>
      </w:pPr>
      <w:r>
        <w:rPr>
          <w:b w:val="0"/>
          <w:sz w:val="28"/>
          <w:szCs w:val="28"/>
        </w:rPr>
        <w:t>Des réflexions seront menées sur les activités pouvant être réalisées en complémentarité des enseignements.</w:t>
      </w:r>
    </w:p>
    <w:p w:rsidR="00566AB6" w:rsidRDefault="0029255C" w:rsidP="00C154AB">
      <w:pPr>
        <w:pStyle w:val="Titre"/>
        <w:jc w:val="left"/>
        <w:rPr>
          <w:b w:val="0"/>
          <w:sz w:val="28"/>
          <w:szCs w:val="28"/>
        </w:rPr>
      </w:pPr>
      <w:r>
        <w:rPr>
          <w:b w:val="0"/>
          <w:sz w:val="28"/>
          <w:szCs w:val="28"/>
        </w:rPr>
        <w:t>La g</w:t>
      </w:r>
      <w:r w:rsidR="00566AB6">
        <w:rPr>
          <w:b w:val="0"/>
          <w:sz w:val="28"/>
          <w:szCs w:val="28"/>
        </w:rPr>
        <w:t>ratui</w:t>
      </w:r>
      <w:r w:rsidR="00E722B9">
        <w:rPr>
          <w:b w:val="0"/>
          <w:sz w:val="28"/>
          <w:szCs w:val="28"/>
        </w:rPr>
        <w:t>té de la garderie jusqu'à 16h30 est actée depuis septembre.</w:t>
      </w:r>
    </w:p>
    <w:p w:rsidR="00E722B9" w:rsidRDefault="00E722B9" w:rsidP="00C154AB">
      <w:pPr>
        <w:pStyle w:val="Titre"/>
        <w:jc w:val="left"/>
        <w:rPr>
          <w:b w:val="0"/>
          <w:sz w:val="28"/>
          <w:szCs w:val="28"/>
        </w:rPr>
      </w:pPr>
    </w:p>
    <w:p w:rsidR="00E722B9" w:rsidRDefault="00E722B9" w:rsidP="00C154AB">
      <w:pPr>
        <w:pStyle w:val="Titre"/>
        <w:jc w:val="left"/>
        <w:rPr>
          <w:b w:val="0"/>
          <w:sz w:val="28"/>
          <w:szCs w:val="28"/>
        </w:rPr>
      </w:pPr>
      <w:r>
        <w:rPr>
          <w:b w:val="0"/>
          <w:sz w:val="28"/>
          <w:szCs w:val="28"/>
        </w:rPr>
        <w:t>Le Consei</w:t>
      </w:r>
      <w:r w:rsidR="00D22EB9">
        <w:rPr>
          <w:b w:val="0"/>
          <w:sz w:val="28"/>
          <w:szCs w:val="28"/>
        </w:rPr>
        <w:t>l souligne la qualité et la</w:t>
      </w:r>
      <w:r>
        <w:rPr>
          <w:b w:val="0"/>
          <w:sz w:val="28"/>
          <w:szCs w:val="28"/>
        </w:rPr>
        <w:t xml:space="preserve"> diversité des ateliers mis en place par la municipalité.</w:t>
      </w:r>
    </w:p>
    <w:p w:rsidR="00C154AB" w:rsidRPr="00C154AB" w:rsidRDefault="00C154AB" w:rsidP="00C154AB">
      <w:pPr>
        <w:pStyle w:val="Titre"/>
        <w:jc w:val="left"/>
        <w:rPr>
          <w:b w:val="0"/>
          <w:sz w:val="28"/>
          <w:szCs w:val="28"/>
        </w:rPr>
      </w:pPr>
    </w:p>
    <w:p w:rsidR="006A7146" w:rsidRPr="00C154AB" w:rsidRDefault="006A7146" w:rsidP="00C154AB">
      <w:pPr>
        <w:pStyle w:val="Titre"/>
        <w:jc w:val="left"/>
        <w:rPr>
          <w:sz w:val="28"/>
          <w:szCs w:val="28"/>
        </w:rPr>
      </w:pPr>
    </w:p>
    <w:p w:rsidR="00072D76" w:rsidRPr="00C154AB" w:rsidRDefault="00893A64" w:rsidP="00C154AB">
      <w:pPr>
        <w:pStyle w:val="Titre"/>
        <w:pBdr>
          <w:top w:val="single" w:sz="4" w:space="1" w:color="auto"/>
          <w:left w:val="single" w:sz="4" w:space="4" w:color="auto"/>
          <w:bottom w:val="single" w:sz="4" w:space="1" w:color="auto"/>
          <w:right w:val="single" w:sz="4" w:space="4" w:color="auto"/>
        </w:pBdr>
        <w:jc w:val="left"/>
        <w:rPr>
          <w:sz w:val="28"/>
          <w:szCs w:val="28"/>
          <w:u w:val="single"/>
        </w:rPr>
      </w:pPr>
      <w:r w:rsidRPr="00C154AB">
        <w:rPr>
          <w:sz w:val="28"/>
          <w:szCs w:val="28"/>
          <w:u w:val="single"/>
        </w:rPr>
        <w:t xml:space="preserve">Questions diverses </w:t>
      </w:r>
    </w:p>
    <w:p w:rsidR="00CF45E2" w:rsidRPr="00C154AB" w:rsidRDefault="00CF45E2" w:rsidP="00C154AB">
      <w:pPr>
        <w:pStyle w:val="Titre"/>
        <w:jc w:val="left"/>
        <w:rPr>
          <w:sz w:val="28"/>
          <w:szCs w:val="28"/>
        </w:rPr>
      </w:pPr>
    </w:p>
    <w:p w:rsidR="00FE4B7A" w:rsidRPr="00C154AB" w:rsidRDefault="00BE6155" w:rsidP="00C154AB">
      <w:pPr>
        <w:rPr>
          <w:sz w:val="28"/>
          <w:szCs w:val="28"/>
        </w:rPr>
      </w:pPr>
      <w:r w:rsidRPr="00C154AB">
        <w:rPr>
          <w:b/>
          <w:sz w:val="28"/>
          <w:szCs w:val="28"/>
          <w:u w:val="single"/>
        </w:rPr>
        <w:t>Equipement informatique de l'école</w:t>
      </w:r>
      <w:r w:rsidRPr="00C154AB">
        <w:rPr>
          <w:sz w:val="28"/>
          <w:szCs w:val="28"/>
        </w:rPr>
        <w:t xml:space="preserve"> : une demande </w:t>
      </w:r>
      <w:r w:rsidR="00E722B9">
        <w:rPr>
          <w:sz w:val="28"/>
          <w:szCs w:val="28"/>
        </w:rPr>
        <w:t>sera faite auprès de</w:t>
      </w:r>
      <w:r w:rsidRPr="00C154AB">
        <w:rPr>
          <w:sz w:val="28"/>
          <w:szCs w:val="28"/>
        </w:rPr>
        <w:t xml:space="preserve"> la municipalité pour équiper l'école de deux TBI avec un ordinateur portable pour chaque, pour les clas</w:t>
      </w:r>
      <w:r w:rsidR="0029255C">
        <w:rPr>
          <w:sz w:val="28"/>
          <w:szCs w:val="28"/>
        </w:rPr>
        <w:t>s</w:t>
      </w:r>
      <w:r w:rsidRPr="00C154AB">
        <w:rPr>
          <w:sz w:val="28"/>
          <w:szCs w:val="28"/>
        </w:rPr>
        <w:t>es de CE1 et CM2. Ce projet d'équipement s'étendra sur plusieurs années avec l'objectif d'équiper toutes les classes. Le coût de ces équipements et l'échéance de ce projet seront discutés prochainement avec la municipalité.</w:t>
      </w:r>
    </w:p>
    <w:p w:rsidR="00BE6155" w:rsidRPr="00C154AB" w:rsidRDefault="00BE6155" w:rsidP="00C154AB">
      <w:pPr>
        <w:rPr>
          <w:sz w:val="28"/>
          <w:szCs w:val="28"/>
        </w:rPr>
      </w:pPr>
    </w:p>
    <w:p w:rsidR="00BE6155" w:rsidRDefault="00BE6155" w:rsidP="00C154AB">
      <w:pPr>
        <w:rPr>
          <w:sz w:val="28"/>
          <w:szCs w:val="28"/>
        </w:rPr>
      </w:pPr>
      <w:r w:rsidRPr="00C154AB">
        <w:rPr>
          <w:b/>
          <w:sz w:val="28"/>
          <w:szCs w:val="28"/>
          <w:u w:val="single"/>
        </w:rPr>
        <w:t>Mobilier :</w:t>
      </w:r>
      <w:r w:rsidRPr="00C154AB">
        <w:rPr>
          <w:sz w:val="28"/>
          <w:szCs w:val="28"/>
        </w:rPr>
        <w:t xml:space="preserve"> une demande de mobilier est également faite pour renouveler le mobilier existant q</w:t>
      </w:r>
      <w:r w:rsidR="00854D28">
        <w:rPr>
          <w:sz w:val="28"/>
          <w:szCs w:val="28"/>
        </w:rPr>
        <w:t xml:space="preserve">ui se dégrade au fil des années : </w:t>
      </w:r>
      <w:r w:rsidR="00E722B9">
        <w:rPr>
          <w:sz w:val="28"/>
          <w:szCs w:val="28"/>
        </w:rPr>
        <w:t>Mme Dambrine propose qu'un tour des locaux soit réalisé ultérieurement  pour faire l'</w:t>
      </w:r>
      <w:r w:rsidR="0029255C">
        <w:rPr>
          <w:sz w:val="28"/>
          <w:szCs w:val="28"/>
        </w:rPr>
        <w:t>état des lieux des besoins et dy</w:t>
      </w:r>
      <w:r w:rsidR="00E722B9">
        <w:rPr>
          <w:sz w:val="28"/>
          <w:szCs w:val="28"/>
        </w:rPr>
        <w:t>sfonctionnements.</w:t>
      </w:r>
    </w:p>
    <w:p w:rsidR="00BE6155" w:rsidRPr="00C154AB" w:rsidRDefault="00BE6155" w:rsidP="00C154AB">
      <w:pPr>
        <w:rPr>
          <w:bCs/>
          <w:i/>
          <w:sz w:val="28"/>
          <w:szCs w:val="28"/>
          <w:u w:val="single"/>
        </w:rPr>
      </w:pPr>
    </w:p>
    <w:p w:rsidR="00C154AB" w:rsidRPr="00C154AB" w:rsidRDefault="00515936" w:rsidP="00C154AB">
      <w:pPr>
        <w:rPr>
          <w:sz w:val="28"/>
          <w:szCs w:val="28"/>
        </w:rPr>
      </w:pPr>
      <w:r w:rsidRPr="00C154AB">
        <w:rPr>
          <w:b/>
          <w:sz w:val="28"/>
          <w:szCs w:val="28"/>
          <w:u w:val="single"/>
        </w:rPr>
        <w:t>Sécurité des enfants :</w:t>
      </w:r>
      <w:r w:rsidRPr="00C154AB">
        <w:rPr>
          <w:sz w:val="28"/>
          <w:szCs w:val="28"/>
        </w:rPr>
        <w:t xml:space="preserve"> </w:t>
      </w:r>
    </w:p>
    <w:p w:rsidR="00FE4B7A" w:rsidRPr="00C154AB" w:rsidRDefault="00C154AB" w:rsidP="00C154AB">
      <w:pPr>
        <w:rPr>
          <w:sz w:val="28"/>
          <w:szCs w:val="28"/>
        </w:rPr>
      </w:pPr>
      <w:r w:rsidRPr="00C154AB">
        <w:rPr>
          <w:sz w:val="28"/>
          <w:szCs w:val="28"/>
        </w:rPr>
        <w:t>B</w:t>
      </w:r>
      <w:r w:rsidR="00515936" w:rsidRPr="00C154AB">
        <w:rPr>
          <w:sz w:val="28"/>
          <w:szCs w:val="28"/>
        </w:rPr>
        <w:t xml:space="preserve">ien qu'inscrit dans le règlement intérieur, serait-il possible de mettre un panneau sur le portail d'entrée indiquant que les enfants sont sous la responsabilité des parents jusqu'à 8h35 ? </w:t>
      </w:r>
      <w:r w:rsidR="00515936" w:rsidRPr="00C154AB">
        <w:rPr>
          <w:rStyle w:val="Accentuation"/>
          <w:sz w:val="28"/>
          <w:szCs w:val="28"/>
        </w:rPr>
        <w:t>(il n'est pas rare de voir 10 voire 20 enfants seuls entre le portail et l'abri à l'intérieur de l'école, ça rentre, ça sort... jusqu'au jour où....)</w:t>
      </w:r>
    </w:p>
    <w:p w:rsidR="00515936" w:rsidRPr="00C154AB" w:rsidRDefault="00515936" w:rsidP="00C154AB">
      <w:pPr>
        <w:rPr>
          <w:sz w:val="28"/>
          <w:szCs w:val="28"/>
        </w:rPr>
      </w:pPr>
      <w:r w:rsidRPr="00C154AB">
        <w:rPr>
          <w:sz w:val="28"/>
          <w:szCs w:val="28"/>
        </w:rPr>
        <w:t>Cette demande paraissant très légitime, a été traitée ce jour. Une affiche a été mise au tableau d'affichage de l'école et un mot à l'attention des parents sera collé demain, mardi 4 novembre, dans les cahiers des enfants.</w:t>
      </w:r>
    </w:p>
    <w:p w:rsidR="00515936" w:rsidRPr="00C154AB" w:rsidRDefault="00515936" w:rsidP="00C154AB">
      <w:pPr>
        <w:rPr>
          <w:sz w:val="28"/>
          <w:szCs w:val="28"/>
        </w:rPr>
      </w:pPr>
    </w:p>
    <w:p w:rsidR="00E722B9" w:rsidRDefault="00515936" w:rsidP="00C154AB">
      <w:pPr>
        <w:rPr>
          <w:color w:val="000000"/>
          <w:sz w:val="28"/>
          <w:szCs w:val="28"/>
        </w:rPr>
      </w:pPr>
      <w:r w:rsidRPr="00515936">
        <w:rPr>
          <w:color w:val="000000"/>
          <w:sz w:val="28"/>
          <w:szCs w:val="28"/>
        </w:rPr>
        <w:t xml:space="preserve">Quand reverrons-nous un garde champêtre devant l'école ? </w:t>
      </w:r>
      <w:proofErr w:type="gramStart"/>
      <w:r w:rsidRPr="00515936">
        <w:rPr>
          <w:color w:val="000000"/>
          <w:sz w:val="28"/>
          <w:szCs w:val="28"/>
        </w:rPr>
        <w:t>très</w:t>
      </w:r>
      <w:proofErr w:type="gramEnd"/>
      <w:r w:rsidRPr="00515936">
        <w:rPr>
          <w:color w:val="000000"/>
          <w:sz w:val="28"/>
          <w:szCs w:val="28"/>
        </w:rPr>
        <w:t xml:space="preserve"> régulièrement des véhicules stationnent juste devant le portail ou en double file alors qu'il y a des places de stationnement libres.</w:t>
      </w:r>
      <w:r w:rsidR="00566AB6">
        <w:rPr>
          <w:color w:val="000000"/>
          <w:sz w:val="28"/>
          <w:szCs w:val="28"/>
        </w:rPr>
        <w:t xml:space="preserve"> </w:t>
      </w:r>
    </w:p>
    <w:p w:rsidR="00515936" w:rsidRPr="00C154AB" w:rsidRDefault="00E722B9" w:rsidP="00C154AB">
      <w:pPr>
        <w:rPr>
          <w:color w:val="000000"/>
          <w:sz w:val="28"/>
          <w:szCs w:val="28"/>
        </w:rPr>
      </w:pPr>
      <w:r>
        <w:rPr>
          <w:color w:val="000000"/>
          <w:sz w:val="28"/>
          <w:szCs w:val="28"/>
        </w:rPr>
        <w:t>Une r</w:t>
      </w:r>
      <w:r w:rsidR="00566AB6">
        <w:rPr>
          <w:color w:val="000000"/>
          <w:sz w:val="28"/>
          <w:szCs w:val="28"/>
        </w:rPr>
        <w:t xml:space="preserve">éflexion </w:t>
      </w:r>
      <w:r>
        <w:rPr>
          <w:color w:val="000000"/>
          <w:sz w:val="28"/>
          <w:szCs w:val="28"/>
        </w:rPr>
        <w:t xml:space="preserve">est menée au sein de l'équipe municipale </w:t>
      </w:r>
      <w:r w:rsidR="00566AB6">
        <w:rPr>
          <w:color w:val="000000"/>
          <w:sz w:val="28"/>
          <w:szCs w:val="28"/>
        </w:rPr>
        <w:t>sur le devant de cette école : sécurité</w:t>
      </w:r>
      <w:r w:rsidR="00AF5A18">
        <w:rPr>
          <w:color w:val="000000"/>
          <w:sz w:val="28"/>
          <w:szCs w:val="28"/>
        </w:rPr>
        <w:t>, stationnement...</w:t>
      </w:r>
    </w:p>
    <w:p w:rsidR="00515936" w:rsidRPr="00C154AB" w:rsidRDefault="00515936" w:rsidP="00C154AB">
      <w:pPr>
        <w:rPr>
          <w:color w:val="000000"/>
          <w:sz w:val="28"/>
          <w:szCs w:val="28"/>
        </w:rPr>
      </w:pPr>
    </w:p>
    <w:p w:rsidR="00515936" w:rsidRPr="00515936" w:rsidRDefault="00515936" w:rsidP="00C154AB">
      <w:pPr>
        <w:rPr>
          <w:color w:val="000000"/>
          <w:sz w:val="28"/>
          <w:szCs w:val="28"/>
        </w:rPr>
      </w:pPr>
      <w:r w:rsidRPr="00515936">
        <w:rPr>
          <w:color w:val="000000"/>
          <w:sz w:val="28"/>
          <w:szCs w:val="28"/>
        </w:rPr>
        <w:t xml:space="preserve"> La pause méridienne est longue entre midi et deux et des bagarres, des tensions existent entre les enfants (nombreux témoignages rapportés) :</w:t>
      </w:r>
    </w:p>
    <w:p w:rsidR="00515936" w:rsidRPr="00515936" w:rsidRDefault="00515936" w:rsidP="00C154AB">
      <w:pPr>
        <w:spacing w:line="276" w:lineRule="auto"/>
        <w:jc w:val="both"/>
        <w:rPr>
          <w:color w:val="000000"/>
          <w:sz w:val="28"/>
          <w:szCs w:val="28"/>
        </w:rPr>
      </w:pPr>
      <w:r w:rsidRPr="00515936">
        <w:rPr>
          <w:color w:val="000000"/>
          <w:sz w:val="28"/>
          <w:szCs w:val="28"/>
        </w:rPr>
        <w:t>·         Qu’en est-il des jeux de cour ? Sont-ils bien proposés aux enfants pour les occuper (même les neufs</w:t>
      </w:r>
      <w:proofErr w:type="gramStart"/>
      <w:r w:rsidRPr="00515936">
        <w:rPr>
          <w:color w:val="000000"/>
          <w:sz w:val="28"/>
          <w:szCs w:val="28"/>
        </w:rPr>
        <w:t>..)</w:t>
      </w:r>
      <w:proofErr w:type="gramEnd"/>
    </w:p>
    <w:p w:rsidR="00515936" w:rsidRPr="00515936" w:rsidRDefault="00515936" w:rsidP="0029255C">
      <w:pPr>
        <w:spacing w:line="276" w:lineRule="auto"/>
        <w:ind w:left="142" w:firstLine="566"/>
        <w:jc w:val="both"/>
        <w:rPr>
          <w:color w:val="000000"/>
          <w:sz w:val="28"/>
          <w:szCs w:val="28"/>
        </w:rPr>
      </w:pPr>
      <w:r w:rsidRPr="00515936">
        <w:rPr>
          <w:color w:val="000000"/>
          <w:sz w:val="28"/>
          <w:szCs w:val="28"/>
        </w:rPr>
        <w:t>Est-il possible de faire certains ateliers le midi au lieu du soir ?</w:t>
      </w:r>
    </w:p>
    <w:p w:rsidR="00515936" w:rsidRPr="00515936" w:rsidRDefault="00515936" w:rsidP="0029255C">
      <w:pPr>
        <w:spacing w:line="276" w:lineRule="auto"/>
        <w:ind w:firstLine="708"/>
        <w:jc w:val="both"/>
        <w:rPr>
          <w:color w:val="000000"/>
          <w:sz w:val="28"/>
          <w:szCs w:val="28"/>
        </w:rPr>
      </w:pPr>
      <w:r w:rsidRPr="00515936">
        <w:rPr>
          <w:color w:val="000000"/>
          <w:sz w:val="28"/>
          <w:szCs w:val="28"/>
        </w:rPr>
        <w:t>Combien de personnes sont sur la cour entre midi et deux ? Une personne supplémentaire peut-elle être envisagée ?</w:t>
      </w:r>
    </w:p>
    <w:p w:rsidR="00515936" w:rsidRPr="00C154AB" w:rsidRDefault="00515936" w:rsidP="0029255C">
      <w:pPr>
        <w:spacing w:line="276" w:lineRule="auto"/>
        <w:ind w:firstLine="708"/>
        <w:jc w:val="both"/>
        <w:rPr>
          <w:color w:val="000000"/>
          <w:sz w:val="28"/>
          <w:szCs w:val="28"/>
        </w:rPr>
      </w:pPr>
      <w:r w:rsidRPr="00515936">
        <w:rPr>
          <w:color w:val="000000"/>
          <w:sz w:val="28"/>
          <w:szCs w:val="28"/>
        </w:rPr>
        <w:t>Est-il possible que les enfants puissent avoir accès à des activités calmes en intérieur ? (jeux de société, etc..) : la journée est longue, le repas au réfectoire bruyant : un moment de calme est nécessaire pour certains.</w:t>
      </w:r>
    </w:p>
    <w:p w:rsidR="00A71344" w:rsidRDefault="00E722B9" w:rsidP="00C154AB">
      <w:pPr>
        <w:spacing w:line="276" w:lineRule="auto"/>
        <w:jc w:val="both"/>
        <w:rPr>
          <w:color w:val="000000"/>
          <w:sz w:val="28"/>
          <w:szCs w:val="28"/>
        </w:rPr>
      </w:pPr>
      <w:r>
        <w:rPr>
          <w:color w:val="000000"/>
          <w:sz w:val="28"/>
          <w:szCs w:val="28"/>
        </w:rPr>
        <w:t xml:space="preserve">Réponse de Mme Dambrine : </w:t>
      </w:r>
      <w:r w:rsidR="00AF5A18" w:rsidRPr="00AF5A18">
        <w:rPr>
          <w:color w:val="000000"/>
          <w:sz w:val="28"/>
          <w:szCs w:val="28"/>
        </w:rPr>
        <w:t>2 personnes</w:t>
      </w:r>
      <w:r>
        <w:rPr>
          <w:color w:val="000000"/>
          <w:sz w:val="28"/>
          <w:szCs w:val="28"/>
        </w:rPr>
        <w:t xml:space="preserve"> sont présentes</w:t>
      </w:r>
      <w:r w:rsidR="00AF5A18" w:rsidRPr="00AF5A18">
        <w:rPr>
          <w:color w:val="000000"/>
          <w:sz w:val="28"/>
          <w:szCs w:val="28"/>
        </w:rPr>
        <w:t xml:space="preserve"> jusqu'à 13h et une troisième ensuite.</w:t>
      </w:r>
      <w:r w:rsidR="00AF5A18">
        <w:rPr>
          <w:color w:val="000000"/>
          <w:sz w:val="28"/>
          <w:szCs w:val="28"/>
        </w:rPr>
        <w:t xml:space="preserve"> </w:t>
      </w:r>
      <w:r>
        <w:rPr>
          <w:color w:val="000000"/>
          <w:sz w:val="28"/>
          <w:szCs w:val="28"/>
        </w:rPr>
        <w:t xml:space="preserve">Une réflexion se tient </w:t>
      </w:r>
      <w:r w:rsidR="00AF5A18">
        <w:rPr>
          <w:color w:val="000000"/>
          <w:sz w:val="28"/>
          <w:szCs w:val="28"/>
        </w:rPr>
        <w:t xml:space="preserve"> sur une </w:t>
      </w:r>
      <w:r w:rsidR="00A71344">
        <w:rPr>
          <w:color w:val="000000"/>
          <w:sz w:val="28"/>
          <w:szCs w:val="28"/>
        </w:rPr>
        <w:t>rotation entre les personnels. Les j</w:t>
      </w:r>
      <w:r w:rsidR="00AF5A18">
        <w:rPr>
          <w:color w:val="000000"/>
          <w:sz w:val="28"/>
          <w:szCs w:val="28"/>
        </w:rPr>
        <w:t>eux</w:t>
      </w:r>
      <w:r w:rsidR="00A71344">
        <w:rPr>
          <w:color w:val="000000"/>
          <w:sz w:val="28"/>
          <w:szCs w:val="28"/>
        </w:rPr>
        <w:t xml:space="preserve"> sont</w:t>
      </w:r>
      <w:r w:rsidR="00AF5A18">
        <w:rPr>
          <w:color w:val="000000"/>
          <w:sz w:val="28"/>
          <w:szCs w:val="28"/>
        </w:rPr>
        <w:t xml:space="preserve"> sortis chaque jour. </w:t>
      </w:r>
    </w:p>
    <w:p w:rsidR="00A71344" w:rsidRDefault="00A71344" w:rsidP="00C154AB">
      <w:pPr>
        <w:spacing w:line="276" w:lineRule="auto"/>
        <w:jc w:val="both"/>
        <w:rPr>
          <w:color w:val="000000"/>
          <w:sz w:val="28"/>
          <w:szCs w:val="28"/>
        </w:rPr>
      </w:pPr>
      <w:r>
        <w:rPr>
          <w:color w:val="000000"/>
          <w:sz w:val="28"/>
          <w:szCs w:val="28"/>
        </w:rPr>
        <w:t xml:space="preserve">Pour les jeux de société : un problème </w:t>
      </w:r>
      <w:r w:rsidR="00AF5A18">
        <w:rPr>
          <w:color w:val="000000"/>
          <w:sz w:val="28"/>
          <w:szCs w:val="28"/>
        </w:rPr>
        <w:t xml:space="preserve"> de déploiement des ressources humaines</w:t>
      </w:r>
      <w:r>
        <w:rPr>
          <w:color w:val="000000"/>
          <w:sz w:val="28"/>
          <w:szCs w:val="28"/>
        </w:rPr>
        <w:t xml:space="preserve"> se poserait</w:t>
      </w:r>
      <w:r w:rsidR="00AF5A18">
        <w:rPr>
          <w:color w:val="000000"/>
          <w:sz w:val="28"/>
          <w:szCs w:val="28"/>
        </w:rPr>
        <w:t>.</w:t>
      </w:r>
      <w:r>
        <w:rPr>
          <w:color w:val="000000"/>
          <w:sz w:val="28"/>
          <w:szCs w:val="28"/>
        </w:rPr>
        <w:t xml:space="preserve"> La possibilité de faire appel à des personnes bénévoles est envisagée. Le travail autour du lien intergénérationnel parait aussi intéressant.</w:t>
      </w:r>
    </w:p>
    <w:p w:rsidR="00C154AB" w:rsidRDefault="00A71344" w:rsidP="00C154AB">
      <w:pPr>
        <w:spacing w:line="276" w:lineRule="auto"/>
        <w:jc w:val="both"/>
        <w:rPr>
          <w:color w:val="000000"/>
          <w:sz w:val="28"/>
          <w:szCs w:val="28"/>
        </w:rPr>
      </w:pPr>
      <w:r>
        <w:rPr>
          <w:color w:val="000000"/>
          <w:sz w:val="28"/>
          <w:szCs w:val="28"/>
        </w:rPr>
        <w:t>Un essai pourrait avoir lieu pour les jours de pluie sur les périodes de l'année les</w:t>
      </w:r>
      <w:r w:rsidR="00AF5A18">
        <w:rPr>
          <w:color w:val="000000"/>
          <w:sz w:val="28"/>
          <w:szCs w:val="28"/>
        </w:rPr>
        <w:t xml:space="preserve"> </w:t>
      </w:r>
      <w:r>
        <w:rPr>
          <w:color w:val="000000"/>
          <w:sz w:val="28"/>
          <w:szCs w:val="28"/>
        </w:rPr>
        <w:t>moins ensoleillées. La q</w:t>
      </w:r>
      <w:r w:rsidR="00AF5A18">
        <w:rPr>
          <w:color w:val="000000"/>
          <w:sz w:val="28"/>
          <w:szCs w:val="28"/>
        </w:rPr>
        <w:t xml:space="preserve">uestion </w:t>
      </w:r>
      <w:r>
        <w:rPr>
          <w:color w:val="000000"/>
          <w:sz w:val="28"/>
          <w:szCs w:val="28"/>
        </w:rPr>
        <w:t xml:space="preserve">sera </w:t>
      </w:r>
      <w:r w:rsidR="00AF5A18">
        <w:rPr>
          <w:color w:val="000000"/>
          <w:sz w:val="28"/>
          <w:szCs w:val="28"/>
        </w:rPr>
        <w:t>soumise au conseil municipal.</w:t>
      </w:r>
    </w:p>
    <w:p w:rsidR="00AF5A18" w:rsidRDefault="00A71344" w:rsidP="00C154AB">
      <w:pPr>
        <w:spacing w:line="276" w:lineRule="auto"/>
        <w:jc w:val="both"/>
        <w:rPr>
          <w:color w:val="000000"/>
          <w:sz w:val="28"/>
          <w:szCs w:val="28"/>
        </w:rPr>
      </w:pPr>
      <w:r>
        <w:rPr>
          <w:color w:val="000000"/>
          <w:sz w:val="28"/>
          <w:szCs w:val="28"/>
        </w:rPr>
        <w:t xml:space="preserve">Le </w:t>
      </w:r>
      <w:r w:rsidR="00AF5A18">
        <w:rPr>
          <w:color w:val="000000"/>
          <w:sz w:val="28"/>
          <w:szCs w:val="28"/>
        </w:rPr>
        <w:t xml:space="preserve">règlement intérieur </w:t>
      </w:r>
      <w:r>
        <w:rPr>
          <w:color w:val="000000"/>
          <w:sz w:val="28"/>
          <w:szCs w:val="28"/>
        </w:rPr>
        <w:t xml:space="preserve">est </w:t>
      </w:r>
      <w:r w:rsidR="00AF5A18">
        <w:rPr>
          <w:color w:val="000000"/>
          <w:sz w:val="28"/>
          <w:szCs w:val="28"/>
        </w:rPr>
        <w:t>en cours de révision.</w:t>
      </w:r>
    </w:p>
    <w:p w:rsidR="00AF5A18" w:rsidRPr="00C154AB" w:rsidRDefault="00AF5A18" w:rsidP="00C154AB">
      <w:pPr>
        <w:spacing w:line="276" w:lineRule="auto"/>
        <w:jc w:val="both"/>
        <w:rPr>
          <w:b/>
          <w:color w:val="000000"/>
          <w:sz w:val="28"/>
          <w:szCs w:val="28"/>
          <w:u w:val="single"/>
        </w:rPr>
      </w:pPr>
    </w:p>
    <w:p w:rsidR="00C154AB" w:rsidRPr="00C154AB" w:rsidRDefault="00C154AB" w:rsidP="00C154AB">
      <w:pPr>
        <w:spacing w:line="276" w:lineRule="auto"/>
        <w:jc w:val="both"/>
        <w:rPr>
          <w:b/>
          <w:color w:val="000000"/>
          <w:sz w:val="28"/>
          <w:szCs w:val="28"/>
          <w:u w:val="single"/>
        </w:rPr>
      </w:pPr>
      <w:r w:rsidRPr="00C154AB">
        <w:rPr>
          <w:b/>
          <w:color w:val="000000"/>
          <w:sz w:val="28"/>
          <w:szCs w:val="28"/>
          <w:u w:val="single"/>
        </w:rPr>
        <w:t>Préparation de la rentrée :</w:t>
      </w:r>
    </w:p>
    <w:p w:rsidR="00515936" w:rsidRPr="00C154AB" w:rsidRDefault="00515936" w:rsidP="00C154AB">
      <w:pPr>
        <w:spacing w:line="276" w:lineRule="auto"/>
        <w:jc w:val="both"/>
        <w:rPr>
          <w:color w:val="000000"/>
          <w:sz w:val="28"/>
          <w:szCs w:val="28"/>
        </w:rPr>
      </w:pPr>
      <w:r w:rsidRPr="00515936">
        <w:rPr>
          <w:color w:val="000000"/>
          <w:sz w:val="28"/>
          <w:szCs w:val="28"/>
        </w:rPr>
        <w:t>A la rentrée, est-il possible que les listes des classes soient davantage espacées et moins collées, voire installées la veille ?? Pour éviter la cohue devant les feuilles.</w:t>
      </w:r>
      <w:r w:rsidRPr="00C154AB">
        <w:rPr>
          <w:color w:val="000000"/>
          <w:sz w:val="28"/>
          <w:szCs w:val="28"/>
        </w:rPr>
        <w:t xml:space="preserve"> </w:t>
      </w:r>
    </w:p>
    <w:p w:rsidR="00C154AB" w:rsidRPr="00C154AB" w:rsidRDefault="00C154AB" w:rsidP="00C154AB">
      <w:pPr>
        <w:spacing w:line="276" w:lineRule="auto"/>
        <w:jc w:val="both"/>
        <w:rPr>
          <w:color w:val="000000"/>
          <w:sz w:val="28"/>
          <w:szCs w:val="28"/>
        </w:rPr>
      </w:pPr>
      <w:r w:rsidRPr="00C154AB">
        <w:rPr>
          <w:color w:val="000000"/>
          <w:sz w:val="28"/>
          <w:szCs w:val="28"/>
        </w:rPr>
        <w:t>Pour la rentrée prochaine, les listes des classes pourront être affichées la veille au panneau d'affichage et devant les couloirs, comme cette année pour le jour de la rentrée.</w:t>
      </w:r>
    </w:p>
    <w:p w:rsidR="00C154AB" w:rsidRPr="00C154AB" w:rsidRDefault="00C154AB" w:rsidP="00C154AB">
      <w:pPr>
        <w:spacing w:line="276" w:lineRule="auto"/>
        <w:jc w:val="both"/>
        <w:rPr>
          <w:color w:val="000000"/>
          <w:sz w:val="28"/>
          <w:szCs w:val="28"/>
        </w:rPr>
      </w:pPr>
    </w:p>
    <w:p w:rsidR="00515936" w:rsidRPr="00515936" w:rsidRDefault="00515936" w:rsidP="00C154AB">
      <w:pPr>
        <w:spacing w:line="276" w:lineRule="auto"/>
        <w:jc w:val="both"/>
        <w:rPr>
          <w:color w:val="000000"/>
          <w:sz w:val="28"/>
          <w:szCs w:val="28"/>
        </w:rPr>
      </w:pPr>
      <w:r w:rsidRPr="00515936">
        <w:rPr>
          <w:color w:val="000000"/>
          <w:sz w:val="28"/>
          <w:szCs w:val="28"/>
        </w:rPr>
        <w:t>La liste des fournitures scolaires peut-elle être distribuée en juin ?</w:t>
      </w:r>
      <w:r w:rsidR="00C154AB" w:rsidRPr="00C154AB">
        <w:rPr>
          <w:color w:val="000000"/>
          <w:sz w:val="28"/>
          <w:szCs w:val="28"/>
        </w:rPr>
        <w:t xml:space="preserve"> La situation particulière de la fin d'année scolaire dernière et notamment la nomination de trois nouvelles enseignantes dans deux classes a entrainé des difficultés dans la communication de ces listes. Dans la mesure du possible, les listes seront distribuées avant les vacances d'été. </w:t>
      </w:r>
    </w:p>
    <w:p w:rsidR="00DE3C79" w:rsidRPr="00C154AB" w:rsidRDefault="00DE3C79" w:rsidP="00C154AB">
      <w:pPr>
        <w:rPr>
          <w:sz w:val="28"/>
          <w:szCs w:val="28"/>
        </w:rPr>
      </w:pPr>
    </w:p>
    <w:p w:rsidR="00074BEB" w:rsidRPr="00C154AB" w:rsidRDefault="00A71344" w:rsidP="00C154AB">
      <w:pPr>
        <w:rPr>
          <w:b/>
          <w:sz w:val="28"/>
          <w:szCs w:val="28"/>
          <w:u w:val="single"/>
        </w:rPr>
      </w:pPr>
      <w:r>
        <w:rPr>
          <w:b/>
          <w:sz w:val="28"/>
          <w:szCs w:val="28"/>
          <w:u w:val="single"/>
        </w:rPr>
        <w:t>La séance est levée à 20h.</w:t>
      </w:r>
    </w:p>
    <w:sectPr w:rsidR="00074BEB" w:rsidRPr="00C154AB" w:rsidSect="00DE3C79">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3A" w:rsidRDefault="004F033A" w:rsidP="005C0588">
      <w:r>
        <w:separator/>
      </w:r>
    </w:p>
  </w:endnote>
  <w:endnote w:type="continuationSeparator" w:id="0">
    <w:p w:rsidR="004F033A" w:rsidRDefault="004F033A" w:rsidP="005C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3A" w:rsidRDefault="004F033A" w:rsidP="005C0588">
      <w:r>
        <w:separator/>
      </w:r>
    </w:p>
  </w:footnote>
  <w:footnote w:type="continuationSeparator" w:id="0">
    <w:p w:rsidR="004F033A" w:rsidRDefault="004F033A" w:rsidP="005C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b/>
        <w:i/>
        <w:sz w:val="20"/>
        <w:szCs w:val="20"/>
      </w:rPr>
      <w:alias w:val="Titre"/>
      <w:id w:val="77738743"/>
      <w:placeholder>
        <w:docPart w:val="5FEB412FB71845999F641B967D49D4F4"/>
      </w:placeholder>
      <w:dataBinding w:prefixMappings="xmlns:ns0='http://schemas.openxmlformats.org/package/2006/metadata/core-properties' xmlns:ns1='http://purl.org/dc/elements/1.1/'" w:xpath="/ns0:coreProperties[1]/ns1:title[1]" w:storeItemID="{6C3C8BC8-F283-45AE-878A-BAB7291924A1}"/>
      <w:text/>
    </w:sdtPr>
    <w:sdtContent>
      <w:p w:rsidR="005C0588" w:rsidRPr="005C0588" w:rsidRDefault="005C0588">
        <w:pPr>
          <w:pStyle w:val="En-tte"/>
          <w:pBdr>
            <w:bottom w:val="thickThinSmallGap" w:sz="24" w:space="1" w:color="622423" w:themeColor="accent2" w:themeShade="7F"/>
          </w:pBdr>
          <w:jc w:val="center"/>
          <w:rPr>
            <w:rFonts w:eastAsiaTheme="majorEastAsia"/>
            <w:b/>
            <w:i/>
            <w:sz w:val="20"/>
            <w:szCs w:val="20"/>
          </w:rPr>
        </w:pPr>
        <w:r w:rsidRPr="005C0588">
          <w:rPr>
            <w:rFonts w:eastAsiaTheme="majorEastAsia"/>
            <w:b/>
            <w:i/>
            <w:sz w:val="20"/>
            <w:szCs w:val="20"/>
          </w:rPr>
          <w:t xml:space="preserve">Ecole élémentaire de Magné    </w:t>
        </w:r>
        <w:r>
          <w:rPr>
            <w:rFonts w:eastAsiaTheme="majorEastAsia"/>
            <w:b/>
            <w:i/>
            <w:sz w:val="20"/>
            <w:szCs w:val="20"/>
          </w:rPr>
          <w:t xml:space="preserve">                                                                                                             </w:t>
        </w:r>
        <w:r w:rsidRPr="005C0588">
          <w:rPr>
            <w:rFonts w:eastAsiaTheme="majorEastAsia"/>
            <w:b/>
            <w:i/>
            <w:sz w:val="20"/>
            <w:szCs w:val="20"/>
          </w:rPr>
          <w:t xml:space="preserve">    Année scolaire 2014 - 2015</w:t>
        </w:r>
      </w:p>
    </w:sdtContent>
  </w:sdt>
  <w:p w:rsidR="005C0588" w:rsidRDefault="005C05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4E7C02"/>
    <w:lvl w:ilvl="0">
      <w:numFmt w:val="bullet"/>
      <w:lvlText w:val="*"/>
      <w:lvlJc w:val="left"/>
    </w:lvl>
  </w:abstractNum>
  <w:abstractNum w:abstractNumId="1">
    <w:nsid w:val="2BA10B4F"/>
    <w:multiLevelType w:val="hybridMultilevel"/>
    <w:tmpl w:val="EB48DD04"/>
    <w:lvl w:ilvl="0" w:tplc="BA04AA4C">
      <w:numFmt w:val="bullet"/>
      <w:lvlText w:val="-"/>
      <w:lvlJc w:val="left"/>
      <w:pPr>
        <w:tabs>
          <w:tab w:val="num" w:pos="720"/>
        </w:tabs>
        <w:ind w:left="720" w:hanging="360"/>
      </w:pPr>
      <w:rPr>
        <w:rFonts w:ascii="Times New Roman" w:eastAsia="Times New Roman" w:hAnsi="Times New Roman" w:cs="Times New Roman" w:hint="default"/>
      </w:rPr>
    </w:lvl>
    <w:lvl w:ilvl="1" w:tplc="9AD6A9EC">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85A0281"/>
    <w:multiLevelType w:val="hybridMultilevel"/>
    <w:tmpl w:val="27206FF8"/>
    <w:lvl w:ilvl="0" w:tplc="02A240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E4B7A"/>
    <w:rsid w:val="00032364"/>
    <w:rsid w:val="0006379B"/>
    <w:rsid w:val="00072D76"/>
    <w:rsid w:val="00074BEB"/>
    <w:rsid w:val="000944ED"/>
    <w:rsid w:val="000C78FD"/>
    <w:rsid w:val="000F604D"/>
    <w:rsid w:val="00105DFE"/>
    <w:rsid w:val="00171203"/>
    <w:rsid w:val="001B4020"/>
    <w:rsid w:val="001C4526"/>
    <w:rsid w:val="001C722F"/>
    <w:rsid w:val="001D1037"/>
    <w:rsid w:val="001F0A62"/>
    <w:rsid w:val="00200531"/>
    <w:rsid w:val="00202F30"/>
    <w:rsid w:val="00214B89"/>
    <w:rsid w:val="00215AA0"/>
    <w:rsid w:val="002370AF"/>
    <w:rsid w:val="00244F6B"/>
    <w:rsid w:val="00254FB7"/>
    <w:rsid w:val="002556E5"/>
    <w:rsid w:val="002724D9"/>
    <w:rsid w:val="00281D19"/>
    <w:rsid w:val="0029255C"/>
    <w:rsid w:val="002A7BFA"/>
    <w:rsid w:val="002E0468"/>
    <w:rsid w:val="003169A6"/>
    <w:rsid w:val="003262A6"/>
    <w:rsid w:val="00340034"/>
    <w:rsid w:val="003447FA"/>
    <w:rsid w:val="00354DE0"/>
    <w:rsid w:val="00364BF3"/>
    <w:rsid w:val="00376050"/>
    <w:rsid w:val="003E6CAC"/>
    <w:rsid w:val="003F4A17"/>
    <w:rsid w:val="003F7888"/>
    <w:rsid w:val="00406E42"/>
    <w:rsid w:val="004237E8"/>
    <w:rsid w:val="00425D43"/>
    <w:rsid w:val="004378DB"/>
    <w:rsid w:val="00445E90"/>
    <w:rsid w:val="00481DE5"/>
    <w:rsid w:val="004A3628"/>
    <w:rsid w:val="004D19E7"/>
    <w:rsid w:val="004E2864"/>
    <w:rsid w:val="004F033A"/>
    <w:rsid w:val="0050132E"/>
    <w:rsid w:val="005018B1"/>
    <w:rsid w:val="0050566A"/>
    <w:rsid w:val="00515936"/>
    <w:rsid w:val="00531D86"/>
    <w:rsid w:val="00551698"/>
    <w:rsid w:val="00566AB6"/>
    <w:rsid w:val="005A1FA3"/>
    <w:rsid w:val="005C0588"/>
    <w:rsid w:val="005C3F57"/>
    <w:rsid w:val="005D2285"/>
    <w:rsid w:val="00605691"/>
    <w:rsid w:val="00606CD4"/>
    <w:rsid w:val="00631914"/>
    <w:rsid w:val="00650628"/>
    <w:rsid w:val="00660577"/>
    <w:rsid w:val="00667B01"/>
    <w:rsid w:val="00685DF3"/>
    <w:rsid w:val="006870A8"/>
    <w:rsid w:val="006A7146"/>
    <w:rsid w:val="006A7C3E"/>
    <w:rsid w:val="006D0942"/>
    <w:rsid w:val="006D5ED9"/>
    <w:rsid w:val="006E3281"/>
    <w:rsid w:val="006F3A6A"/>
    <w:rsid w:val="00702839"/>
    <w:rsid w:val="00730262"/>
    <w:rsid w:val="00762AEB"/>
    <w:rsid w:val="0076459B"/>
    <w:rsid w:val="00765D27"/>
    <w:rsid w:val="00772A43"/>
    <w:rsid w:val="007750E8"/>
    <w:rsid w:val="00776225"/>
    <w:rsid w:val="007A3748"/>
    <w:rsid w:val="007A3801"/>
    <w:rsid w:val="007D3E68"/>
    <w:rsid w:val="007D5269"/>
    <w:rsid w:val="007E2969"/>
    <w:rsid w:val="007E2E51"/>
    <w:rsid w:val="007F2481"/>
    <w:rsid w:val="00802540"/>
    <w:rsid w:val="00811B7A"/>
    <w:rsid w:val="0082458F"/>
    <w:rsid w:val="00833B1C"/>
    <w:rsid w:val="00854D28"/>
    <w:rsid w:val="008604D5"/>
    <w:rsid w:val="0086466A"/>
    <w:rsid w:val="00867CE7"/>
    <w:rsid w:val="00893A64"/>
    <w:rsid w:val="008B62D1"/>
    <w:rsid w:val="008C2537"/>
    <w:rsid w:val="00923882"/>
    <w:rsid w:val="009316B8"/>
    <w:rsid w:val="009417F7"/>
    <w:rsid w:val="00943080"/>
    <w:rsid w:val="009630B5"/>
    <w:rsid w:val="009647A9"/>
    <w:rsid w:val="009667A1"/>
    <w:rsid w:val="009712F9"/>
    <w:rsid w:val="009A0BC0"/>
    <w:rsid w:val="009A6DB2"/>
    <w:rsid w:val="009C3152"/>
    <w:rsid w:val="009C4566"/>
    <w:rsid w:val="009D0EE4"/>
    <w:rsid w:val="009F0CD2"/>
    <w:rsid w:val="00A34737"/>
    <w:rsid w:val="00A71344"/>
    <w:rsid w:val="00A73EBE"/>
    <w:rsid w:val="00A83304"/>
    <w:rsid w:val="00A86724"/>
    <w:rsid w:val="00A8686B"/>
    <w:rsid w:val="00AC0396"/>
    <w:rsid w:val="00AC6D1C"/>
    <w:rsid w:val="00AF504E"/>
    <w:rsid w:val="00AF5A18"/>
    <w:rsid w:val="00B92886"/>
    <w:rsid w:val="00B93858"/>
    <w:rsid w:val="00BB13AE"/>
    <w:rsid w:val="00BD6623"/>
    <w:rsid w:val="00BD76E5"/>
    <w:rsid w:val="00BE6155"/>
    <w:rsid w:val="00BF0887"/>
    <w:rsid w:val="00BF11DB"/>
    <w:rsid w:val="00C154AB"/>
    <w:rsid w:val="00C26DED"/>
    <w:rsid w:val="00C42D43"/>
    <w:rsid w:val="00C66713"/>
    <w:rsid w:val="00C81146"/>
    <w:rsid w:val="00CC6839"/>
    <w:rsid w:val="00CF45E2"/>
    <w:rsid w:val="00D14F02"/>
    <w:rsid w:val="00D22EB9"/>
    <w:rsid w:val="00D31F7A"/>
    <w:rsid w:val="00D54F2D"/>
    <w:rsid w:val="00D57FEB"/>
    <w:rsid w:val="00D62E6C"/>
    <w:rsid w:val="00D81B77"/>
    <w:rsid w:val="00DA3ED8"/>
    <w:rsid w:val="00DB7607"/>
    <w:rsid w:val="00DB7F12"/>
    <w:rsid w:val="00DE3C79"/>
    <w:rsid w:val="00DE4230"/>
    <w:rsid w:val="00DF7931"/>
    <w:rsid w:val="00E0499D"/>
    <w:rsid w:val="00E102E4"/>
    <w:rsid w:val="00E23C58"/>
    <w:rsid w:val="00E31A4D"/>
    <w:rsid w:val="00E41721"/>
    <w:rsid w:val="00E66DB1"/>
    <w:rsid w:val="00E722B9"/>
    <w:rsid w:val="00E97100"/>
    <w:rsid w:val="00EA54FC"/>
    <w:rsid w:val="00EB79ED"/>
    <w:rsid w:val="00F11F41"/>
    <w:rsid w:val="00F20681"/>
    <w:rsid w:val="00F33D88"/>
    <w:rsid w:val="00F649B2"/>
    <w:rsid w:val="00F65A26"/>
    <w:rsid w:val="00F71CF5"/>
    <w:rsid w:val="00F83BBF"/>
    <w:rsid w:val="00FA4B0E"/>
    <w:rsid w:val="00FB3EBA"/>
    <w:rsid w:val="00FC00DA"/>
    <w:rsid w:val="00FE3E41"/>
    <w:rsid w:val="00FE4B7A"/>
    <w:rsid w:val="00FF6F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7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E4B7A"/>
    <w:pPr>
      <w:keepNext/>
      <w:outlineLvl w:val="0"/>
    </w:pPr>
    <w:rPr>
      <w:b/>
      <w:bCs/>
    </w:rPr>
  </w:style>
  <w:style w:type="paragraph" w:styleId="Titre2">
    <w:name w:val="heading 2"/>
    <w:basedOn w:val="Normal"/>
    <w:next w:val="Normal"/>
    <w:link w:val="Titre2Car"/>
    <w:uiPriority w:val="9"/>
    <w:semiHidden/>
    <w:unhideWhenUsed/>
    <w:qFormat/>
    <w:rsid w:val="00DE3C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4B7A"/>
    <w:rPr>
      <w:rFonts w:ascii="Times New Roman" w:eastAsia="Times New Roman" w:hAnsi="Times New Roman" w:cs="Times New Roman"/>
      <w:b/>
      <w:bCs/>
      <w:sz w:val="24"/>
      <w:szCs w:val="24"/>
      <w:lang w:eastAsia="fr-FR"/>
    </w:rPr>
  </w:style>
  <w:style w:type="paragraph" w:styleId="Titre">
    <w:name w:val="Title"/>
    <w:basedOn w:val="Normal"/>
    <w:link w:val="TitreCar"/>
    <w:qFormat/>
    <w:rsid w:val="00FE4B7A"/>
    <w:pPr>
      <w:jc w:val="center"/>
    </w:pPr>
    <w:rPr>
      <w:b/>
      <w:bCs/>
    </w:rPr>
  </w:style>
  <w:style w:type="character" w:customStyle="1" w:styleId="TitreCar">
    <w:name w:val="Titre Car"/>
    <w:basedOn w:val="Policepardfaut"/>
    <w:link w:val="Titre"/>
    <w:rsid w:val="00FE4B7A"/>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semiHidden/>
    <w:rsid w:val="00DE3C79"/>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DE3C79"/>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5C0588"/>
    <w:pPr>
      <w:tabs>
        <w:tab w:val="center" w:pos="4536"/>
        <w:tab w:val="right" w:pos="9072"/>
      </w:tabs>
    </w:pPr>
  </w:style>
  <w:style w:type="character" w:customStyle="1" w:styleId="En-tteCar">
    <w:name w:val="En-tête Car"/>
    <w:basedOn w:val="Policepardfaut"/>
    <w:link w:val="En-tte"/>
    <w:uiPriority w:val="99"/>
    <w:rsid w:val="005C058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5C0588"/>
    <w:pPr>
      <w:tabs>
        <w:tab w:val="center" w:pos="4536"/>
        <w:tab w:val="right" w:pos="9072"/>
      </w:tabs>
    </w:pPr>
  </w:style>
  <w:style w:type="character" w:customStyle="1" w:styleId="PieddepageCar">
    <w:name w:val="Pied de page Car"/>
    <w:basedOn w:val="Policepardfaut"/>
    <w:link w:val="Pieddepage"/>
    <w:uiPriority w:val="99"/>
    <w:semiHidden/>
    <w:rsid w:val="005C058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0588"/>
    <w:rPr>
      <w:rFonts w:ascii="Tahoma" w:hAnsi="Tahoma" w:cs="Tahoma"/>
      <w:sz w:val="16"/>
      <w:szCs w:val="16"/>
    </w:rPr>
  </w:style>
  <w:style w:type="character" w:customStyle="1" w:styleId="TextedebullesCar">
    <w:name w:val="Texte de bulles Car"/>
    <w:basedOn w:val="Policepardfaut"/>
    <w:link w:val="Textedebulles"/>
    <w:uiPriority w:val="99"/>
    <w:semiHidden/>
    <w:rsid w:val="005C0588"/>
    <w:rPr>
      <w:rFonts w:ascii="Tahoma" w:eastAsia="Times New Roman" w:hAnsi="Tahoma" w:cs="Tahoma"/>
      <w:sz w:val="16"/>
      <w:szCs w:val="16"/>
      <w:lang w:eastAsia="fr-FR"/>
    </w:rPr>
  </w:style>
  <w:style w:type="table" w:styleId="Grilledutableau">
    <w:name w:val="Table Grid"/>
    <w:basedOn w:val="TableauNormal"/>
    <w:uiPriority w:val="59"/>
    <w:rsid w:val="0043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515936"/>
    <w:rPr>
      <w:i/>
      <w:iCs/>
    </w:rPr>
  </w:style>
</w:styles>
</file>

<file path=word/webSettings.xml><?xml version="1.0" encoding="utf-8"?>
<w:webSettings xmlns:r="http://schemas.openxmlformats.org/officeDocument/2006/relationships" xmlns:w="http://schemas.openxmlformats.org/wordprocessingml/2006/main">
  <w:divs>
    <w:div w:id="18526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EB412FB71845999F641B967D49D4F4"/>
        <w:category>
          <w:name w:val="Général"/>
          <w:gallery w:val="placeholder"/>
        </w:category>
        <w:types>
          <w:type w:val="bbPlcHdr"/>
        </w:types>
        <w:behaviors>
          <w:behavior w:val="content"/>
        </w:behaviors>
        <w:guid w:val="{8BA648FF-1DDC-44C8-B2EF-867362884AB0}"/>
      </w:docPartPr>
      <w:docPartBody>
        <w:p w:rsidR="00C053EB" w:rsidRDefault="00977261" w:rsidP="00977261">
          <w:pPr>
            <w:pStyle w:val="5FEB412FB71845999F641B967D49D4F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7261"/>
    <w:rsid w:val="00112E19"/>
    <w:rsid w:val="00350390"/>
    <w:rsid w:val="003F63B2"/>
    <w:rsid w:val="00527C6E"/>
    <w:rsid w:val="006B449D"/>
    <w:rsid w:val="0081140D"/>
    <w:rsid w:val="008E77DC"/>
    <w:rsid w:val="00977261"/>
    <w:rsid w:val="00BA1B30"/>
    <w:rsid w:val="00C053EB"/>
    <w:rsid w:val="00F10F19"/>
    <w:rsid w:val="00FB6A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3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FEB412FB71845999F641B967D49D4F4">
    <w:name w:val="5FEB412FB71845999F641B967D49D4F4"/>
    <w:rsid w:val="009772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2119</Words>
  <Characters>11659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Ecole élémentaire de Magné                                                                                                                     Année scolaire 2014 - 2015</vt:lpstr>
    </vt:vector>
  </TitlesOfParts>
  <Company>Ecole Primaire Frontenay Rohan Rohan</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élémentaire de Magné                                                                                                                     Année scolaire 2014 - 2015</dc:title>
  <dc:creator>Portable 30</dc:creator>
  <cp:lastModifiedBy>Direction</cp:lastModifiedBy>
  <cp:revision>2</cp:revision>
  <cp:lastPrinted>2014-08-30T07:37:00Z</cp:lastPrinted>
  <dcterms:created xsi:type="dcterms:W3CDTF">2014-11-07T08:04:00Z</dcterms:created>
  <dcterms:modified xsi:type="dcterms:W3CDTF">2014-11-07T08:04:00Z</dcterms:modified>
</cp:coreProperties>
</file>