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8F7" w:rsidRDefault="00A978F7" w:rsidP="00A978F7">
      <w:pPr>
        <w:jc w:val="center"/>
        <w:rPr>
          <w:sz w:val="48"/>
        </w:rPr>
      </w:pPr>
      <w:r w:rsidRPr="00102F22">
        <w:rPr>
          <w:sz w:val="48"/>
        </w:rPr>
        <w:t>ECOLE A LA MAISON</w:t>
      </w:r>
      <w:r>
        <w:rPr>
          <w:sz w:val="48"/>
        </w:rPr>
        <w:t xml:space="preserve"> / GS</w:t>
      </w:r>
    </w:p>
    <w:p w:rsidR="00A978F7" w:rsidRPr="002A3CB3" w:rsidRDefault="00A978F7" w:rsidP="00A978F7">
      <w:pPr>
        <w:jc w:val="both"/>
        <w:rPr>
          <w:sz w:val="8"/>
        </w:rPr>
      </w:pPr>
    </w:p>
    <w:p w:rsidR="00A978F7" w:rsidRDefault="00A978F7" w:rsidP="00A978F7">
      <w:pPr>
        <w:jc w:val="both"/>
        <w:rPr>
          <w:sz w:val="36"/>
        </w:rPr>
      </w:pPr>
      <w:r>
        <w:rPr>
          <w:sz w:val="36"/>
        </w:rPr>
        <w:t xml:space="preserve">• </w:t>
      </w:r>
      <w:r w:rsidR="00B17BBE">
        <w:rPr>
          <w:b/>
          <w:i/>
          <w:color w:val="2E74B5" w:themeColor="accent1" w:themeShade="BF"/>
          <w:sz w:val="40"/>
        </w:rPr>
        <w:t>Lundi 23</w:t>
      </w:r>
      <w:r w:rsidRPr="00102F22">
        <w:rPr>
          <w:b/>
          <w:i/>
          <w:color w:val="2E74B5" w:themeColor="accent1" w:themeShade="BF"/>
          <w:sz w:val="40"/>
        </w:rPr>
        <w:t xml:space="preserve"> mars</w:t>
      </w:r>
      <w:r w:rsidRPr="00102F22">
        <w:rPr>
          <w:color w:val="2E74B5" w:themeColor="accent1" w:themeShade="BF"/>
          <w:sz w:val="40"/>
        </w:rPr>
        <w:t> </w:t>
      </w:r>
      <w:r>
        <w:rPr>
          <w:sz w:val="36"/>
        </w:rPr>
        <w:t xml:space="preserve">: </w:t>
      </w:r>
    </w:p>
    <w:p w:rsidR="004D26C1" w:rsidRPr="004D26C1" w:rsidRDefault="004237AD" w:rsidP="004D26C1">
      <w:pPr>
        <w:pStyle w:val="Paragraphedeliste"/>
        <w:numPr>
          <w:ilvl w:val="0"/>
          <w:numId w:val="1"/>
        </w:numPr>
        <w:jc w:val="both"/>
        <w:rPr>
          <w:sz w:val="28"/>
        </w:rPr>
      </w:pPr>
      <w:r>
        <w:rPr>
          <w:b/>
          <w:sz w:val="36"/>
        </w:rPr>
        <w:t>Graphisme</w:t>
      </w:r>
      <w:r w:rsidR="005D31DA">
        <w:rPr>
          <w:b/>
          <w:sz w:val="36"/>
        </w:rPr>
        <w:t xml:space="preserve"> </w:t>
      </w:r>
      <w:r w:rsidR="004D26C1">
        <w:rPr>
          <w:b/>
          <w:sz w:val="36"/>
        </w:rPr>
        <w:t xml:space="preserve">/ écriture </w:t>
      </w:r>
      <w:r w:rsidR="00A978F7">
        <w:rPr>
          <w:sz w:val="36"/>
        </w:rPr>
        <w:t xml:space="preserve">: </w:t>
      </w:r>
      <w:r w:rsidR="004D26C1">
        <w:rPr>
          <w:sz w:val="36"/>
        </w:rPr>
        <w:t xml:space="preserve">écriture des chiffres de 1 à 9. </w:t>
      </w:r>
    </w:p>
    <w:p w:rsidR="004D26C1" w:rsidRDefault="004D26C1" w:rsidP="004D26C1">
      <w:pPr>
        <w:pStyle w:val="Paragraphedeliste"/>
        <w:jc w:val="both"/>
        <w:rPr>
          <w:sz w:val="36"/>
        </w:rPr>
      </w:pPr>
      <w:r>
        <w:rPr>
          <w:sz w:val="36"/>
        </w:rPr>
        <w:t xml:space="preserve">Cette semaine, on va s’entraîner à écrire les nombres de 1 à 9 en chiffres. </w:t>
      </w:r>
    </w:p>
    <w:p w:rsidR="004D26C1" w:rsidRPr="004D26C1" w:rsidRDefault="004D26C1" w:rsidP="004D26C1">
      <w:pPr>
        <w:pStyle w:val="Paragraphedeliste"/>
        <w:jc w:val="both"/>
        <w:rPr>
          <w:sz w:val="36"/>
        </w:rPr>
      </w:pPr>
    </w:p>
    <w:p w:rsidR="004D26C1" w:rsidRPr="004D26C1" w:rsidRDefault="004D26C1" w:rsidP="004D26C1">
      <w:pPr>
        <w:pStyle w:val="Paragraphedeliste"/>
        <w:jc w:val="both"/>
        <w:rPr>
          <w:sz w:val="28"/>
        </w:rPr>
      </w:pPr>
      <w:r>
        <w:rPr>
          <w:noProof/>
          <w:lang w:eastAsia="fr-FR"/>
        </w:rPr>
        <w:drawing>
          <wp:inline distT="0" distB="0" distL="0" distR="0">
            <wp:extent cx="6059112" cy="899160"/>
            <wp:effectExtent l="0" t="0" r="0" b="0"/>
            <wp:docPr id="20" name="Image 20" descr="Résultat de recherche d'images pour &quot;écriture chiffre g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écriture chiffre g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3" t="3982" r="2499" b="76549"/>
                    <a:stretch/>
                  </pic:blipFill>
                  <pic:spPr bwMode="auto">
                    <a:xfrm>
                      <a:off x="0" y="0"/>
                      <a:ext cx="6083930" cy="90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224" w:rsidRDefault="00247224" w:rsidP="002A3CB3">
      <w:pPr>
        <w:pStyle w:val="Paragraphedeliste"/>
        <w:jc w:val="both"/>
        <w:rPr>
          <w:sz w:val="36"/>
        </w:rPr>
      </w:pPr>
    </w:p>
    <w:p w:rsidR="00247224" w:rsidRDefault="004D26C1" w:rsidP="002A3CB3">
      <w:pPr>
        <w:pStyle w:val="Paragraphedeliste"/>
        <w:jc w:val="both"/>
        <w:rPr>
          <w:sz w:val="36"/>
        </w:rPr>
      </w:pPr>
      <w:r>
        <w:rPr>
          <w:sz w:val="36"/>
        </w:rPr>
        <w:t xml:space="preserve">Le point rouge nous donne le point de départ du tracé, les flèches bleues nous donnent le sens du tracé. </w:t>
      </w:r>
    </w:p>
    <w:p w:rsidR="004D26C1" w:rsidRDefault="004D26C1" w:rsidP="000476DD">
      <w:pPr>
        <w:pStyle w:val="Paragraphedeliste"/>
        <w:jc w:val="both"/>
        <w:rPr>
          <w:sz w:val="36"/>
        </w:rPr>
      </w:pPr>
    </w:p>
    <w:p w:rsidR="004D26C1" w:rsidRDefault="004D26C1" w:rsidP="000476DD">
      <w:pPr>
        <w:pStyle w:val="Paragraphedeliste"/>
        <w:jc w:val="both"/>
        <w:rPr>
          <w:sz w:val="36"/>
        </w:rPr>
      </w:pPr>
      <w:r>
        <w:rPr>
          <w:sz w:val="36"/>
        </w:rPr>
        <w:t xml:space="preserve">On peut sélectionner 2 chiffres chaque jour et s’entraîner à les tracer sur différents supports : </w:t>
      </w:r>
    </w:p>
    <w:p w:rsidR="004D26C1" w:rsidRPr="004D26C1" w:rsidRDefault="004D26C1" w:rsidP="004D26C1">
      <w:pPr>
        <w:pStyle w:val="Paragraphedeliste"/>
        <w:numPr>
          <w:ilvl w:val="0"/>
          <w:numId w:val="3"/>
        </w:numPr>
        <w:jc w:val="both"/>
        <w:rPr>
          <w:sz w:val="28"/>
        </w:rPr>
      </w:pPr>
      <w:r>
        <w:rPr>
          <w:sz w:val="36"/>
        </w:rPr>
        <w:t xml:space="preserve">Avec son doigt, dans le bac de farine ou de sable (c’est important de tracer d’abord avec son doigt avant de tracer avec un crayon). </w:t>
      </w:r>
    </w:p>
    <w:p w:rsidR="004D26C1" w:rsidRPr="004D26C1" w:rsidRDefault="004D26C1" w:rsidP="004D26C1">
      <w:pPr>
        <w:pStyle w:val="Paragraphedeliste"/>
        <w:numPr>
          <w:ilvl w:val="0"/>
          <w:numId w:val="3"/>
        </w:numPr>
        <w:jc w:val="both"/>
        <w:rPr>
          <w:sz w:val="28"/>
        </w:rPr>
      </w:pPr>
      <w:r>
        <w:rPr>
          <w:sz w:val="36"/>
        </w:rPr>
        <w:t>Avec son doigt, sur le dos de papa ou maman (devine quel chiffre j’ai tracé ?)</w:t>
      </w:r>
    </w:p>
    <w:p w:rsidR="004D26C1" w:rsidRPr="00D57182" w:rsidRDefault="004D26C1" w:rsidP="004D26C1">
      <w:pPr>
        <w:pStyle w:val="Paragraphedeliste"/>
        <w:numPr>
          <w:ilvl w:val="0"/>
          <w:numId w:val="3"/>
        </w:numPr>
        <w:jc w:val="both"/>
        <w:rPr>
          <w:sz w:val="28"/>
        </w:rPr>
      </w:pPr>
      <w:r>
        <w:rPr>
          <w:sz w:val="36"/>
        </w:rPr>
        <w:t>On représente les chiffres à la pâte à modeler</w:t>
      </w:r>
      <w:r w:rsidR="00D57182">
        <w:rPr>
          <w:sz w:val="36"/>
        </w:rPr>
        <w:t xml:space="preserve"> puis on repasse dessus avec son doigt. </w:t>
      </w:r>
    </w:p>
    <w:p w:rsidR="00D57182" w:rsidRDefault="00D57182" w:rsidP="00D57182">
      <w:pPr>
        <w:pStyle w:val="Paragraphedeliste"/>
        <w:ind w:left="1080"/>
        <w:jc w:val="center"/>
        <w:rPr>
          <w:sz w:val="28"/>
        </w:rPr>
      </w:pPr>
      <w:r>
        <w:rPr>
          <w:noProof/>
          <w:lang w:eastAsia="fr-FR"/>
        </w:rPr>
        <w:drawing>
          <wp:inline distT="0" distB="0" distL="0" distR="0">
            <wp:extent cx="2468880" cy="1851660"/>
            <wp:effectExtent l="0" t="0" r="7620" b="0"/>
            <wp:docPr id="21" name="Image 21" descr="Résultat de recherche d'images pour &quot;chiffre pate à model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e recherche d'images pour &quot;chiffre pate à modeler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82" w:rsidRDefault="00D57182" w:rsidP="00D57182">
      <w:pPr>
        <w:pStyle w:val="Paragraphedeliste"/>
        <w:ind w:left="1080"/>
        <w:jc w:val="center"/>
        <w:rPr>
          <w:sz w:val="28"/>
        </w:rPr>
      </w:pPr>
    </w:p>
    <w:p w:rsidR="00D57182" w:rsidRDefault="00D57182" w:rsidP="00D57182">
      <w:pPr>
        <w:pStyle w:val="Paragraphedeliste"/>
        <w:numPr>
          <w:ilvl w:val="0"/>
          <w:numId w:val="3"/>
        </w:numPr>
        <w:jc w:val="both"/>
        <w:rPr>
          <w:sz w:val="36"/>
        </w:rPr>
      </w:pPr>
      <w:r w:rsidRPr="00D57182">
        <w:rPr>
          <w:sz w:val="36"/>
        </w:rPr>
        <w:t xml:space="preserve">Sur un tableau blanc </w:t>
      </w:r>
      <w:r>
        <w:rPr>
          <w:sz w:val="36"/>
        </w:rPr>
        <w:t xml:space="preserve">effaçable ou un tableau à craie. </w:t>
      </w:r>
    </w:p>
    <w:p w:rsidR="00D57182" w:rsidRDefault="00D57182" w:rsidP="00D57182">
      <w:pPr>
        <w:pStyle w:val="Paragraphedeliste"/>
        <w:numPr>
          <w:ilvl w:val="0"/>
          <w:numId w:val="3"/>
        </w:numPr>
        <w:jc w:val="both"/>
        <w:rPr>
          <w:sz w:val="36"/>
        </w:rPr>
      </w:pPr>
      <w:r>
        <w:rPr>
          <w:sz w:val="36"/>
        </w:rPr>
        <w:t xml:space="preserve">Sur une ardoise. </w:t>
      </w:r>
    </w:p>
    <w:p w:rsidR="00D57182" w:rsidRDefault="00D57182" w:rsidP="00D57182">
      <w:pPr>
        <w:pStyle w:val="Paragraphedeliste"/>
        <w:numPr>
          <w:ilvl w:val="0"/>
          <w:numId w:val="3"/>
        </w:numPr>
        <w:jc w:val="both"/>
        <w:rPr>
          <w:sz w:val="36"/>
        </w:rPr>
      </w:pPr>
      <w:r>
        <w:rPr>
          <w:sz w:val="36"/>
        </w:rPr>
        <w:lastRenderedPageBreak/>
        <w:t xml:space="preserve">Sur une fiche plastifiée, en se référant au modèle. </w:t>
      </w:r>
    </w:p>
    <w:p w:rsidR="00D57182" w:rsidRDefault="00D57182" w:rsidP="00D57182">
      <w:pPr>
        <w:pStyle w:val="Paragraphedeliste"/>
        <w:ind w:left="1080"/>
        <w:jc w:val="both"/>
        <w:rPr>
          <w:sz w:val="36"/>
        </w:rPr>
      </w:pPr>
      <w:r w:rsidRPr="00D57182">
        <w:rPr>
          <w:b/>
          <w:i/>
          <w:color w:val="C45911" w:themeColor="accent2" w:themeShade="BF"/>
          <w:sz w:val="36"/>
        </w:rPr>
        <w:t>Ci-jointe une fiche imprimable</w:t>
      </w:r>
      <w:r w:rsidRPr="00D57182">
        <w:rPr>
          <w:color w:val="C45911" w:themeColor="accent2" w:themeShade="BF"/>
          <w:sz w:val="36"/>
        </w:rPr>
        <w:t xml:space="preserve"> </w:t>
      </w:r>
      <w:r w:rsidRPr="00D57182">
        <w:rPr>
          <w:i/>
          <w:sz w:val="28"/>
        </w:rPr>
        <w:t>(à placer dans une pochette transparente de façon à écrire-effacer-recommencer plusieurs fois avec des crayons pour ardoise).</w:t>
      </w:r>
      <w:r w:rsidRPr="00D57182">
        <w:rPr>
          <w:sz w:val="28"/>
        </w:rPr>
        <w:t xml:space="preserve"> </w:t>
      </w:r>
    </w:p>
    <w:p w:rsidR="00D57182" w:rsidRPr="00D57182" w:rsidRDefault="00D57182" w:rsidP="00D57182">
      <w:pPr>
        <w:pStyle w:val="Paragraphedeliste"/>
        <w:numPr>
          <w:ilvl w:val="0"/>
          <w:numId w:val="3"/>
        </w:numPr>
        <w:jc w:val="both"/>
        <w:rPr>
          <w:sz w:val="36"/>
        </w:rPr>
      </w:pPr>
      <w:r>
        <w:rPr>
          <w:sz w:val="36"/>
        </w:rPr>
        <w:t xml:space="preserve">Sur une feuille, avec des feutres, stylos… </w:t>
      </w:r>
    </w:p>
    <w:p w:rsidR="00247224" w:rsidRDefault="00247224" w:rsidP="000476DD">
      <w:pPr>
        <w:pStyle w:val="Paragraphedeliste"/>
        <w:jc w:val="both"/>
        <w:rPr>
          <w:sz w:val="28"/>
        </w:rPr>
      </w:pPr>
    </w:p>
    <w:p w:rsidR="00A70FD2" w:rsidRDefault="00A70FD2" w:rsidP="00A978F7">
      <w:pPr>
        <w:pStyle w:val="Paragraphedeliste"/>
        <w:jc w:val="both"/>
        <w:rPr>
          <w:noProof/>
          <w:lang w:eastAsia="fr-FR"/>
        </w:rPr>
      </w:pPr>
    </w:p>
    <w:p w:rsidR="00957A5A" w:rsidRDefault="00957A5A" w:rsidP="00957A5A">
      <w:pPr>
        <w:pStyle w:val="Paragraphedeliste"/>
        <w:numPr>
          <w:ilvl w:val="0"/>
          <w:numId w:val="1"/>
        </w:numPr>
        <w:jc w:val="both"/>
        <w:rPr>
          <w:sz w:val="36"/>
        </w:rPr>
      </w:pPr>
      <w:r>
        <w:rPr>
          <w:b/>
          <w:sz w:val="36"/>
        </w:rPr>
        <w:t>Phono, les sons</w:t>
      </w:r>
      <w:r>
        <w:rPr>
          <w:sz w:val="36"/>
        </w:rPr>
        <w:t> : le son [a].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3670"/>
        <w:gridCol w:w="6066"/>
      </w:tblGrid>
      <w:tr w:rsidR="003D6800" w:rsidTr="003D6800">
        <w:tc>
          <w:tcPr>
            <w:tcW w:w="3670" w:type="dxa"/>
          </w:tcPr>
          <w:p w:rsidR="003D6800" w:rsidRDefault="003D6800" w:rsidP="00957A5A">
            <w:pPr>
              <w:pStyle w:val="Paragraphedeliste"/>
              <w:ind w:left="0"/>
              <w:jc w:val="both"/>
              <w:rPr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913CAA9" wp14:editId="0752B90C">
                  <wp:extent cx="1905000" cy="2435902"/>
                  <wp:effectExtent l="0" t="0" r="0" b="254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5250" t="38729" r="70762" b="29472"/>
                          <a:stretch/>
                        </pic:blipFill>
                        <pic:spPr bwMode="auto">
                          <a:xfrm>
                            <a:off x="0" y="0"/>
                            <a:ext cx="1916932" cy="245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6" w:type="dxa"/>
            <w:vAlign w:val="center"/>
          </w:tcPr>
          <w:p w:rsidR="00D57182" w:rsidRDefault="00D57182" w:rsidP="003D6800">
            <w:pPr>
              <w:pStyle w:val="Paragraphedeliste"/>
              <w:ind w:left="0"/>
              <w:rPr>
                <w:sz w:val="36"/>
              </w:rPr>
            </w:pPr>
            <w:r>
              <w:rPr>
                <w:sz w:val="36"/>
              </w:rPr>
              <w:t xml:space="preserve">Relisez cette comptine à votre enfant. </w:t>
            </w:r>
          </w:p>
          <w:p w:rsidR="003D6800" w:rsidRDefault="00D57182" w:rsidP="003D6800">
            <w:pPr>
              <w:pStyle w:val="Paragraphedeliste"/>
              <w:ind w:left="0"/>
              <w:rPr>
                <w:sz w:val="36"/>
              </w:rPr>
            </w:pPr>
            <w:r>
              <w:rPr>
                <w:sz w:val="36"/>
              </w:rPr>
              <w:t>« Connais-tu d’autres mots où on entend [a] ? des prénoms ? des fruits et légumes ? des vêtements ? des véhicules </w:t>
            </w:r>
            <w:proofErr w:type="gramStart"/>
            <w:r>
              <w:rPr>
                <w:sz w:val="36"/>
              </w:rPr>
              <w:t xml:space="preserve">? </w:t>
            </w:r>
            <w:proofErr w:type="gramEnd"/>
            <w:r>
              <w:rPr>
                <w:sz w:val="36"/>
              </w:rPr>
              <w:t xml:space="preserve">…). </w:t>
            </w:r>
            <w:r w:rsidR="003D6800">
              <w:rPr>
                <w:sz w:val="36"/>
              </w:rPr>
              <w:t xml:space="preserve"> </w:t>
            </w:r>
          </w:p>
        </w:tc>
      </w:tr>
    </w:tbl>
    <w:p w:rsidR="00D57182" w:rsidRDefault="00D57182" w:rsidP="00D01A9F">
      <w:pPr>
        <w:ind w:left="708"/>
        <w:jc w:val="both"/>
        <w:rPr>
          <w:sz w:val="36"/>
        </w:rPr>
      </w:pPr>
      <w:r>
        <w:rPr>
          <w:sz w:val="36"/>
        </w:rPr>
        <w:t xml:space="preserve">Je vous propose des petits jeux en ligne pour s’entraîner avec le son [a]. </w:t>
      </w:r>
    </w:p>
    <w:p w:rsidR="00D01A9F" w:rsidRDefault="00D01A9F" w:rsidP="00D01A9F">
      <w:pPr>
        <w:ind w:left="708"/>
        <w:jc w:val="both"/>
        <w:rPr>
          <w:sz w:val="36"/>
        </w:rPr>
      </w:pPr>
      <w:hyperlink r:id="rId8" w:history="1">
        <w:r>
          <w:rPr>
            <w:rStyle w:val="Lienhypertexte"/>
          </w:rPr>
          <w:t>https://www.logicieleducatif.fr/francais/lecture/lecture-son-a.php</w:t>
        </w:r>
      </w:hyperlink>
    </w:p>
    <w:p w:rsidR="00D01A9F" w:rsidRDefault="00D01A9F" w:rsidP="00D01A9F">
      <w:pPr>
        <w:ind w:left="708"/>
        <w:jc w:val="both"/>
        <w:rPr>
          <w:b/>
          <w:color w:val="FF0000"/>
          <w:sz w:val="36"/>
        </w:rPr>
      </w:pPr>
      <w:r w:rsidRPr="00D01A9F">
        <w:rPr>
          <w:b/>
          <w:color w:val="FF0000"/>
          <w:sz w:val="36"/>
        </w:rPr>
        <w:t>Attention 15 minutes maximum !</w:t>
      </w:r>
    </w:p>
    <w:p w:rsidR="00D01A9F" w:rsidRPr="00D01A9F" w:rsidRDefault="00D01A9F" w:rsidP="00D01A9F">
      <w:pPr>
        <w:ind w:left="708"/>
        <w:jc w:val="both"/>
        <w:rPr>
          <w:b/>
          <w:color w:val="FF0000"/>
          <w:sz w:val="36"/>
        </w:rPr>
      </w:pPr>
    </w:p>
    <w:p w:rsidR="004237AD" w:rsidRDefault="004237AD" w:rsidP="004237AD">
      <w:pPr>
        <w:pStyle w:val="Paragraphedeliste"/>
        <w:numPr>
          <w:ilvl w:val="0"/>
          <w:numId w:val="1"/>
        </w:numPr>
        <w:jc w:val="both"/>
        <w:rPr>
          <w:sz w:val="36"/>
        </w:rPr>
      </w:pPr>
      <w:r w:rsidRPr="004237AD">
        <w:rPr>
          <w:b/>
          <w:sz w:val="36"/>
        </w:rPr>
        <w:t>Les quantités et les nombres</w:t>
      </w:r>
      <w:r>
        <w:rPr>
          <w:sz w:val="36"/>
        </w:rPr>
        <w:t xml:space="preserve"> : </w:t>
      </w:r>
      <w:r w:rsidR="00B17BBE">
        <w:rPr>
          <w:sz w:val="36"/>
        </w:rPr>
        <w:t>ajouter et calculer.</w:t>
      </w:r>
    </w:p>
    <w:p w:rsidR="00831E22" w:rsidRDefault="00B17BBE" w:rsidP="004237AD">
      <w:pPr>
        <w:pStyle w:val="Paragraphedeliste"/>
        <w:jc w:val="both"/>
        <w:rPr>
          <w:sz w:val="36"/>
        </w:rPr>
      </w:pPr>
      <w:r w:rsidRPr="00B17BBE">
        <w:rPr>
          <w:b/>
          <w:i/>
          <w:sz w:val="36"/>
        </w:rPr>
        <w:t>Le jeu de la tirelire</w:t>
      </w:r>
      <w:r>
        <w:rPr>
          <w:sz w:val="36"/>
        </w:rPr>
        <w:t xml:space="preserve">. </w:t>
      </w:r>
    </w:p>
    <w:p w:rsidR="00B17BBE" w:rsidRDefault="00B17BBE" w:rsidP="004237AD">
      <w:pPr>
        <w:pStyle w:val="Paragraphedeliste"/>
        <w:jc w:val="both"/>
        <w:rPr>
          <w:sz w:val="36"/>
        </w:rPr>
      </w:pPr>
      <w:r>
        <w:rPr>
          <w:sz w:val="36"/>
        </w:rPr>
        <w:t xml:space="preserve">Chaque joueur dispose d’une « tirelire » </w:t>
      </w:r>
      <w:r w:rsidRPr="00B17BBE">
        <w:rPr>
          <w:i/>
          <w:sz w:val="28"/>
        </w:rPr>
        <w:t>(on peut prendre un contenant opaque recouvert d’un morceau de papier aluminium)</w:t>
      </w:r>
      <w:r w:rsidRPr="00B17BBE">
        <w:rPr>
          <w:sz w:val="28"/>
        </w:rPr>
        <w:t xml:space="preserve"> </w:t>
      </w:r>
      <w:r>
        <w:rPr>
          <w:sz w:val="36"/>
        </w:rPr>
        <w:t>et d’un dé. Il faut prévoir des petits objets pour mettre dans la tirelire (</w:t>
      </w:r>
      <w:proofErr w:type="spellStart"/>
      <w:r>
        <w:rPr>
          <w:sz w:val="36"/>
        </w:rPr>
        <w:t>légos</w:t>
      </w:r>
      <w:proofErr w:type="spellEnd"/>
      <w:r>
        <w:rPr>
          <w:sz w:val="36"/>
        </w:rPr>
        <w:t>, jetons…)</w:t>
      </w:r>
      <w:r w:rsidR="00231960">
        <w:rPr>
          <w:sz w:val="36"/>
        </w:rPr>
        <w:t>.</w:t>
      </w:r>
    </w:p>
    <w:p w:rsidR="00231960" w:rsidRDefault="00231960" w:rsidP="00231960">
      <w:pPr>
        <w:pStyle w:val="Paragraphedeliste"/>
        <w:jc w:val="center"/>
        <w:rPr>
          <w:sz w:val="36"/>
        </w:rPr>
      </w:pPr>
      <w:r w:rsidRPr="00E019D0">
        <w:rPr>
          <w:noProof/>
          <w:lang w:eastAsia="fr-FR"/>
        </w:rPr>
        <w:drawing>
          <wp:inline distT="0" distB="0" distL="0" distR="0" wp14:anchorId="5E37C358" wp14:editId="1C4DF93D">
            <wp:extent cx="1350000" cy="1800000"/>
            <wp:effectExtent l="0" t="0" r="3175" b="0"/>
            <wp:docPr id="3" name="Image 3" descr="C:\Users\DELL\Desktop\classe à la maison\IMG_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classe à la maison\IMG_17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BBE" w:rsidRDefault="00B17BBE" w:rsidP="004237AD">
      <w:pPr>
        <w:pStyle w:val="Paragraphedeliste"/>
        <w:jc w:val="both"/>
        <w:rPr>
          <w:sz w:val="36"/>
        </w:rPr>
      </w:pPr>
      <w:r>
        <w:rPr>
          <w:sz w:val="36"/>
        </w:rPr>
        <w:lastRenderedPageBreak/>
        <w:t xml:space="preserve">Chaque joueur lance le dé une fois et obtient autant d’objets que de points indiqués sur le dé (si j’ai fait 3, je prends 3 objets et je les mets dans ma tirelire). </w:t>
      </w:r>
    </w:p>
    <w:p w:rsidR="00B17BBE" w:rsidRDefault="00B17BBE" w:rsidP="004237AD">
      <w:pPr>
        <w:pStyle w:val="Paragraphedeliste"/>
        <w:jc w:val="both"/>
        <w:rPr>
          <w:sz w:val="36"/>
        </w:rPr>
      </w:pPr>
      <w:r>
        <w:rPr>
          <w:sz w:val="36"/>
        </w:rPr>
        <w:t>On procède de la mêm</w:t>
      </w:r>
      <w:r w:rsidR="00E019D0">
        <w:rPr>
          <w:sz w:val="36"/>
        </w:rPr>
        <w:t xml:space="preserve">e manière au deuxième tour. </w:t>
      </w:r>
    </w:p>
    <w:p w:rsidR="00231960" w:rsidRDefault="00231960" w:rsidP="004237AD">
      <w:pPr>
        <w:pStyle w:val="Paragraphedeliste"/>
        <w:jc w:val="both"/>
        <w:rPr>
          <w:sz w:val="36"/>
        </w:rPr>
      </w:pPr>
    </w:p>
    <w:p w:rsidR="00E019D0" w:rsidRDefault="00E019D0" w:rsidP="004237AD">
      <w:pPr>
        <w:pStyle w:val="Paragraphedeliste"/>
        <w:jc w:val="both"/>
        <w:rPr>
          <w:sz w:val="36"/>
        </w:rPr>
      </w:pPr>
      <w:r>
        <w:rPr>
          <w:sz w:val="36"/>
        </w:rPr>
        <w:t>Puis on doit trouver combien on a de jetons dans la tirelire. «</w:t>
      </w:r>
      <w:r w:rsidRPr="00E019D0">
        <w:rPr>
          <w:b/>
          <w:i/>
          <w:sz w:val="32"/>
        </w:rPr>
        <w:t xml:space="preserve"> Tu as mis 3 jetons dans ta tirelire, puis encore 4 jetons, combien y </w:t>
      </w:r>
      <w:proofErr w:type="spellStart"/>
      <w:r w:rsidRPr="00E019D0">
        <w:rPr>
          <w:b/>
          <w:i/>
          <w:sz w:val="32"/>
        </w:rPr>
        <w:t>a-t-il</w:t>
      </w:r>
      <w:proofErr w:type="spellEnd"/>
      <w:r w:rsidRPr="00E019D0">
        <w:rPr>
          <w:b/>
          <w:i/>
          <w:sz w:val="32"/>
        </w:rPr>
        <w:t xml:space="preserve"> de jetons ? </w:t>
      </w:r>
      <w:r>
        <w:rPr>
          <w:sz w:val="36"/>
        </w:rPr>
        <w:t xml:space="preserve">» On vérifie ensuite en vidant sa tirelire. </w:t>
      </w:r>
    </w:p>
    <w:p w:rsidR="00831E22" w:rsidRDefault="00E019D0" w:rsidP="004237AD">
      <w:pPr>
        <w:pStyle w:val="Paragraphedeliste"/>
        <w:jc w:val="both"/>
        <w:rPr>
          <w:sz w:val="36"/>
        </w:rPr>
      </w:pPr>
      <w:r>
        <w:rPr>
          <w:sz w:val="36"/>
        </w:rPr>
        <w:t xml:space="preserve">Le joueur qui a le plus de jetons gagne la manche. </w:t>
      </w:r>
    </w:p>
    <w:p w:rsidR="00E1614A" w:rsidRPr="003D6800" w:rsidRDefault="00E1614A" w:rsidP="004237AD">
      <w:pPr>
        <w:pStyle w:val="Paragraphedeliste"/>
        <w:jc w:val="both"/>
        <w:rPr>
          <w:sz w:val="20"/>
        </w:rPr>
      </w:pPr>
    </w:p>
    <w:tbl>
      <w:tblPr>
        <w:tblStyle w:val="Grilledutableau"/>
        <w:tblW w:w="0" w:type="auto"/>
        <w:tblBorders>
          <w:top w:val="triple" w:sz="12" w:space="0" w:color="auto"/>
          <w:left w:val="triple" w:sz="12" w:space="0" w:color="auto"/>
          <w:bottom w:val="triple" w:sz="12" w:space="0" w:color="auto"/>
          <w:right w:val="triple" w:sz="12" w:space="0" w:color="auto"/>
          <w:insideH w:val="triple" w:sz="12" w:space="0" w:color="auto"/>
          <w:insideV w:val="triple" w:sz="12" w:space="0" w:color="auto"/>
        </w:tblBorders>
        <w:tblLook w:val="04A0" w:firstRow="1" w:lastRow="0" w:firstColumn="1" w:lastColumn="0" w:noHBand="0" w:noVBand="1"/>
      </w:tblPr>
      <w:tblGrid>
        <w:gridCol w:w="10316"/>
      </w:tblGrid>
      <w:tr w:rsidR="00E1614A" w:rsidTr="00E1614A">
        <w:trPr>
          <w:trHeight w:val="3059"/>
        </w:trPr>
        <w:tc>
          <w:tcPr>
            <w:tcW w:w="10456" w:type="dxa"/>
            <w:vAlign w:val="center"/>
          </w:tcPr>
          <w:p w:rsidR="00E1614A" w:rsidRDefault="00E1614A" w:rsidP="00E1614A">
            <w:pPr>
              <w:pStyle w:val="Paragraphedeliste"/>
              <w:rPr>
                <w:sz w:val="36"/>
              </w:rPr>
            </w:pPr>
            <w:r>
              <w:rPr>
                <w:sz w:val="36"/>
              </w:rPr>
              <w:t xml:space="preserve">On n’oublie pas les jeux de la semaine dernière : </w:t>
            </w:r>
          </w:p>
          <w:p w:rsidR="00E1614A" w:rsidRDefault="00E1614A" w:rsidP="00E1614A">
            <w:pPr>
              <w:pStyle w:val="Paragraphedeliste"/>
              <w:numPr>
                <w:ilvl w:val="0"/>
                <w:numId w:val="2"/>
              </w:numPr>
              <w:rPr>
                <w:sz w:val="36"/>
              </w:rPr>
            </w:pPr>
            <w:r>
              <w:rPr>
                <w:sz w:val="36"/>
              </w:rPr>
              <w:t>le jeu des lapins où il faut deviner combien de lapins sont dans le terrier,</w:t>
            </w:r>
          </w:p>
          <w:p w:rsidR="00E1614A" w:rsidRDefault="00E1614A" w:rsidP="00E1614A">
            <w:pPr>
              <w:pStyle w:val="Paragraphedeliste"/>
              <w:numPr>
                <w:ilvl w:val="0"/>
                <w:numId w:val="2"/>
              </w:numPr>
              <w:rPr>
                <w:sz w:val="36"/>
              </w:rPr>
            </w:pPr>
            <w:r>
              <w:rPr>
                <w:sz w:val="36"/>
              </w:rPr>
              <w:t>un jeu de dominos « </w:t>
            </w:r>
            <w:r w:rsidRPr="00831E22">
              <w:rPr>
                <w:b/>
                <w:i/>
                <w:sz w:val="36"/>
              </w:rPr>
              <w:t>au pays des 5</w:t>
            </w:r>
            <w:r>
              <w:rPr>
                <w:sz w:val="36"/>
              </w:rPr>
              <w:t xml:space="preserve"> », </w:t>
            </w:r>
          </w:p>
          <w:p w:rsidR="00E1614A" w:rsidRPr="00E1614A" w:rsidRDefault="00E1614A" w:rsidP="00E1614A">
            <w:pPr>
              <w:pStyle w:val="Paragraphedeliste"/>
              <w:numPr>
                <w:ilvl w:val="0"/>
                <w:numId w:val="2"/>
              </w:numPr>
              <w:rPr>
                <w:sz w:val="36"/>
              </w:rPr>
            </w:pPr>
            <w:r>
              <w:rPr>
                <w:sz w:val="36"/>
              </w:rPr>
              <w:t xml:space="preserve">un jeu de cartes comme un </w:t>
            </w:r>
            <w:proofErr w:type="spellStart"/>
            <w:r>
              <w:rPr>
                <w:sz w:val="36"/>
              </w:rPr>
              <w:t>mémory</w:t>
            </w:r>
            <w:proofErr w:type="spellEnd"/>
            <w:r>
              <w:rPr>
                <w:sz w:val="36"/>
              </w:rPr>
              <w:t xml:space="preserve"> où on gagne les cartes si ça fait 5. </w:t>
            </w:r>
          </w:p>
        </w:tc>
        <w:bookmarkStart w:id="0" w:name="_GoBack"/>
        <w:bookmarkEnd w:id="0"/>
      </w:tr>
    </w:tbl>
    <w:p w:rsidR="001F350E" w:rsidRPr="00831E22" w:rsidRDefault="001F350E" w:rsidP="00831E22">
      <w:pPr>
        <w:jc w:val="both"/>
        <w:rPr>
          <w:sz w:val="36"/>
        </w:rPr>
      </w:pPr>
    </w:p>
    <w:p w:rsidR="00831E22" w:rsidRDefault="00E019D0" w:rsidP="00E019D0">
      <w:pPr>
        <w:pStyle w:val="Paragraphedeliste"/>
        <w:numPr>
          <w:ilvl w:val="0"/>
          <w:numId w:val="1"/>
        </w:numPr>
        <w:jc w:val="both"/>
        <w:rPr>
          <w:sz w:val="36"/>
        </w:rPr>
      </w:pPr>
      <w:r>
        <w:rPr>
          <w:b/>
          <w:sz w:val="36"/>
        </w:rPr>
        <w:t>Les formes et les grandeurs</w:t>
      </w:r>
      <w:r w:rsidR="004237AD" w:rsidRPr="000476DD">
        <w:rPr>
          <w:sz w:val="36"/>
        </w:rPr>
        <w:t> :</w:t>
      </w:r>
      <w:r w:rsidR="00831E22">
        <w:rPr>
          <w:sz w:val="36"/>
        </w:rPr>
        <w:t xml:space="preserve"> </w:t>
      </w:r>
      <w:r>
        <w:rPr>
          <w:sz w:val="36"/>
        </w:rPr>
        <w:t xml:space="preserve">repérage sur quadrillage. </w:t>
      </w:r>
    </w:p>
    <w:p w:rsidR="00E019D0" w:rsidRDefault="00E019D0" w:rsidP="00E019D0">
      <w:pPr>
        <w:pStyle w:val="Paragraphedeliste"/>
        <w:jc w:val="both"/>
        <w:rPr>
          <w:sz w:val="36"/>
        </w:rPr>
      </w:pPr>
      <w:r>
        <w:rPr>
          <w:sz w:val="36"/>
        </w:rPr>
        <w:t xml:space="preserve">Pour cette activité, vous devez imprimer ou reproduire 2 quadrillages identiques. </w:t>
      </w:r>
    </w:p>
    <w:p w:rsidR="00E019D0" w:rsidRDefault="00E019D0" w:rsidP="00E019D0">
      <w:pPr>
        <w:pStyle w:val="Paragraphedeliste"/>
        <w:jc w:val="both"/>
        <w:rPr>
          <w:sz w:val="36"/>
        </w:rPr>
      </w:pPr>
      <w:r w:rsidRPr="00231960">
        <w:rPr>
          <w:b/>
          <w:i/>
          <w:color w:val="C45911" w:themeColor="accent2" w:themeShade="BF"/>
          <w:sz w:val="36"/>
        </w:rPr>
        <w:t>Ci-jointe, une fiche quadrillage à imprimer</w:t>
      </w:r>
      <w:r>
        <w:rPr>
          <w:sz w:val="36"/>
        </w:rPr>
        <w:t>.</w:t>
      </w:r>
    </w:p>
    <w:p w:rsidR="00E019D0" w:rsidRPr="00E019D0" w:rsidRDefault="00E019D0" w:rsidP="00E019D0">
      <w:pPr>
        <w:pStyle w:val="Paragraphedeliste"/>
        <w:jc w:val="both"/>
        <w:rPr>
          <w:sz w:val="36"/>
        </w:rPr>
      </w:pPr>
      <w:r>
        <w:rPr>
          <w:sz w:val="36"/>
        </w:rPr>
        <w:t xml:space="preserve">Le parent dispose 5 objets dans les cases de son quadrillage. L’enfant doit disposer 5 objets à son tour sur son quadrillage, à l’identique. </w:t>
      </w:r>
    </w:p>
    <w:p w:rsidR="009B784F" w:rsidRDefault="009B784F" w:rsidP="000476DD">
      <w:pPr>
        <w:pStyle w:val="Paragraphedeliste"/>
        <w:jc w:val="both"/>
        <w:rPr>
          <w:sz w:val="36"/>
        </w:rPr>
      </w:pPr>
    </w:p>
    <w:p w:rsidR="009B784F" w:rsidRDefault="00E019D0" w:rsidP="00231960">
      <w:pPr>
        <w:pStyle w:val="Paragraphedeliste"/>
        <w:jc w:val="center"/>
        <w:rPr>
          <w:sz w:val="36"/>
        </w:rPr>
      </w:pPr>
      <w:r w:rsidRPr="00E019D0">
        <w:rPr>
          <w:noProof/>
          <w:sz w:val="36"/>
          <w:lang w:eastAsia="fr-FR"/>
        </w:rPr>
        <w:drawing>
          <wp:inline distT="0" distB="0" distL="0" distR="0">
            <wp:extent cx="2400000" cy="1800000"/>
            <wp:effectExtent l="0" t="0" r="635" b="0"/>
            <wp:docPr id="5" name="Image 5" descr="C:\Users\DELL\Desktop\classe à la maison\IMG_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classe à la maison\IMG_17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960">
        <w:rPr>
          <w:sz w:val="36"/>
        </w:rPr>
        <w:tab/>
      </w:r>
      <w:r w:rsidRPr="00E019D0">
        <w:rPr>
          <w:noProof/>
          <w:sz w:val="36"/>
          <w:lang w:eastAsia="fr-FR"/>
        </w:rPr>
        <w:drawing>
          <wp:inline distT="0" distB="0" distL="0" distR="0">
            <wp:extent cx="2400000" cy="1800000"/>
            <wp:effectExtent l="0" t="0" r="635" b="0"/>
            <wp:docPr id="4" name="Image 4" descr="C:\Users\DELL\Desktop\classe à la maison\IMG_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classe à la maison\IMG_17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784F" w:rsidSect="00A978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E52B37"/>
    <w:multiLevelType w:val="hybridMultilevel"/>
    <w:tmpl w:val="471A3C78"/>
    <w:lvl w:ilvl="0" w:tplc="52969E8E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0A2AD3"/>
    <w:multiLevelType w:val="hybridMultilevel"/>
    <w:tmpl w:val="EFEA6C1E"/>
    <w:lvl w:ilvl="0" w:tplc="20744E1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2F9263D"/>
    <w:multiLevelType w:val="hybridMultilevel"/>
    <w:tmpl w:val="5E1CCC72"/>
    <w:lvl w:ilvl="0" w:tplc="875E8D9E">
      <w:start w:val="10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sz w:val="36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8F7"/>
    <w:rsid w:val="000476DD"/>
    <w:rsid w:val="001F350E"/>
    <w:rsid w:val="00231960"/>
    <w:rsid w:val="00247224"/>
    <w:rsid w:val="002A3CB3"/>
    <w:rsid w:val="002E7857"/>
    <w:rsid w:val="003D6800"/>
    <w:rsid w:val="004237AD"/>
    <w:rsid w:val="00476280"/>
    <w:rsid w:val="004D26C1"/>
    <w:rsid w:val="005D31DA"/>
    <w:rsid w:val="0060478C"/>
    <w:rsid w:val="006B6C5B"/>
    <w:rsid w:val="00831E22"/>
    <w:rsid w:val="00892D13"/>
    <w:rsid w:val="00957A5A"/>
    <w:rsid w:val="009B784F"/>
    <w:rsid w:val="00A70FD2"/>
    <w:rsid w:val="00A978F7"/>
    <w:rsid w:val="00B17BBE"/>
    <w:rsid w:val="00D01A9F"/>
    <w:rsid w:val="00D57182"/>
    <w:rsid w:val="00E019D0"/>
    <w:rsid w:val="00E16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5F6DAC-F743-4ADB-818C-F12FF54AB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78F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978F7"/>
    <w:pPr>
      <w:ind w:left="720"/>
      <w:contextualSpacing/>
    </w:pPr>
  </w:style>
  <w:style w:type="table" w:styleId="Grilledutableau">
    <w:name w:val="Table Grid"/>
    <w:basedOn w:val="TableauNormal"/>
    <w:uiPriority w:val="39"/>
    <w:rsid w:val="00831E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D01A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ogicieleducatif.fr/francais/lecture/lecture-son-a.ph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431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2020-03-22T22:23:00Z</dcterms:created>
  <dcterms:modified xsi:type="dcterms:W3CDTF">2020-03-22T22:48:00Z</dcterms:modified>
</cp:coreProperties>
</file>