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6280" w:rsidRDefault="00102F22" w:rsidP="00102F22">
      <w:pPr>
        <w:jc w:val="center"/>
        <w:rPr>
          <w:sz w:val="48"/>
        </w:rPr>
      </w:pPr>
      <w:r w:rsidRPr="00102F22">
        <w:rPr>
          <w:sz w:val="48"/>
        </w:rPr>
        <w:t>ECOLE A LA MAISON</w:t>
      </w:r>
      <w:r>
        <w:rPr>
          <w:sz w:val="48"/>
        </w:rPr>
        <w:t xml:space="preserve"> / CP</w:t>
      </w:r>
    </w:p>
    <w:p w:rsidR="00345955" w:rsidRDefault="00345955" w:rsidP="00345955">
      <w:pPr>
        <w:jc w:val="both"/>
        <w:rPr>
          <w:sz w:val="36"/>
        </w:rPr>
      </w:pPr>
      <w:r>
        <w:rPr>
          <w:sz w:val="36"/>
        </w:rPr>
        <w:t xml:space="preserve">• </w:t>
      </w:r>
      <w:r w:rsidR="002568D3">
        <w:rPr>
          <w:b/>
          <w:i/>
          <w:color w:val="2E74B5" w:themeColor="accent1" w:themeShade="BF"/>
          <w:sz w:val="40"/>
        </w:rPr>
        <w:t>Jeu</w:t>
      </w:r>
      <w:r>
        <w:rPr>
          <w:b/>
          <w:i/>
          <w:color w:val="2E74B5" w:themeColor="accent1" w:themeShade="BF"/>
          <w:sz w:val="40"/>
        </w:rPr>
        <w:t>di</w:t>
      </w:r>
      <w:r w:rsidRPr="00102F22">
        <w:rPr>
          <w:b/>
          <w:i/>
          <w:color w:val="2E74B5" w:themeColor="accent1" w:themeShade="BF"/>
          <w:sz w:val="40"/>
        </w:rPr>
        <w:t xml:space="preserve"> </w:t>
      </w:r>
      <w:r w:rsidR="002568D3">
        <w:rPr>
          <w:b/>
          <w:i/>
          <w:color w:val="2E74B5" w:themeColor="accent1" w:themeShade="BF"/>
          <w:sz w:val="40"/>
        </w:rPr>
        <w:t>19</w:t>
      </w:r>
      <w:r w:rsidRPr="00102F22">
        <w:rPr>
          <w:b/>
          <w:i/>
          <w:color w:val="2E74B5" w:themeColor="accent1" w:themeShade="BF"/>
          <w:sz w:val="40"/>
        </w:rPr>
        <w:t xml:space="preserve"> mars</w:t>
      </w:r>
      <w:r w:rsidRPr="00102F22">
        <w:rPr>
          <w:color w:val="2E74B5" w:themeColor="accent1" w:themeShade="BF"/>
          <w:sz w:val="40"/>
        </w:rPr>
        <w:t> </w:t>
      </w:r>
      <w:r>
        <w:rPr>
          <w:sz w:val="36"/>
        </w:rPr>
        <w:t xml:space="preserve">: </w:t>
      </w:r>
    </w:p>
    <w:p w:rsidR="00345955" w:rsidRDefault="00345955" w:rsidP="00345955">
      <w:pPr>
        <w:pStyle w:val="Paragraphedeliste"/>
        <w:numPr>
          <w:ilvl w:val="0"/>
          <w:numId w:val="1"/>
        </w:numPr>
        <w:jc w:val="both"/>
        <w:rPr>
          <w:sz w:val="36"/>
        </w:rPr>
      </w:pPr>
      <w:r w:rsidRPr="00102F22">
        <w:rPr>
          <w:b/>
          <w:sz w:val="36"/>
        </w:rPr>
        <w:t>Révision des sons</w:t>
      </w:r>
      <w:r>
        <w:rPr>
          <w:sz w:val="36"/>
        </w:rPr>
        <w:t> : le son [</w:t>
      </w:r>
      <w:proofErr w:type="spellStart"/>
      <w:r>
        <w:rPr>
          <w:sz w:val="36"/>
        </w:rPr>
        <w:t>gn</w:t>
      </w:r>
      <w:proofErr w:type="spellEnd"/>
      <w:r>
        <w:rPr>
          <w:sz w:val="36"/>
        </w:rPr>
        <w:t xml:space="preserve">] / </w:t>
      </w:r>
      <w:r w:rsidR="0029294C">
        <w:rPr>
          <w:sz w:val="36"/>
        </w:rPr>
        <w:t xml:space="preserve">faire les exercices proposés dans la fiche ci-jointe. </w:t>
      </w:r>
    </w:p>
    <w:p w:rsidR="002568D3" w:rsidRDefault="002568D3" w:rsidP="002568D3">
      <w:pPr>
        <w:pStyle w:val="Paragraphedeliste"/>
        <w:jc w:val="both"/>
        <w:rPr>
          <w:i/>
          <w:sz w:val="28"/>
        </w:rPr>
      </w:pPr>
      <w:r w:rsidRPr="002568D3">
        <w:rPr>
          <w:i/>
          <w:sz w:val="28"/>
        </w:rPr>
        <w:t xml:space="preserve">Vous n’êtes pas obligé d’imprimer les exercices pour les faire. Les 2 premiers peuvent se faire à l’oral avec une ardoise, le tableau, une feuille, le cahier… pour que les élèves notent leur réponse. </w:t>
      </w:r>
      <w:r>
        <w:rPr>
          <w:i/>
          <w:sz w:val="28"/>
        </w:rPr>
        <w:t xml:space="preserve">Les 2 derniers pourront être recopiés dans le cahier du jour. </w:t>
      </w:r>
    </w:p>
    <w:p w:rsidR="00485CE4" w:rsidRPr="00485CE4" w:rsidRDefault="00485CE4" w:rsidP="00485CE4">
      <w:pPr>
        <w:pStyle w:val="Paragraphedeliste"/>
        <w:jc w:val="both"/>
        <w:rPr>
          <w:b/>
          <w:i/>
          <w:color w:val="ED7D31" w:themeColor="accent2"/>
          <w:sz w:val="36"/>
        </w:rPr>
      </w:pPr>
      <w:r w:rsidRPr="00485CE4">
        <w:rPr>
          <w:b/>
          <w:i/>
          <w:color w:val="ED7D31" w:themeColor="accent2"/>
          <w:sz w:val="36"/>
        </w:rPr>
        <w:t xml:space="preserve">Ci-jointe, la </w:t>
      </w:r>
      <w:r>
        <w:rPr>
          <w:b/>
          <w:i/>
          <w:color w:val="ED7D31" w:themeColor="accent2"/>
          <w:sz w:val="36"/>
        </w:rPr>
        <w:t>fiche d’exercices</w:t>
      </w:r>
      <w:r w:rsidRPr="00485CE4">
        <w:rPr>
          <w:b/>
          <w:i/>
          <w:color w:val="ED7D31" w:themeColor="accent2"/>
          <w:sz w:val="36"/>
        </w:rPr>
        <w:t xml:space="preserve">. </w:t>
      </w:r>
    </w:p>
    <w:p w:rsidR="00485CE4" w:rsidRPr="002568D3" w:rsidRDefault="00485CE4" w:rsidP="002568D3">
      <w:pPr>
        <w:pStyle w:val="Paragraphedeliste"/>
        <w:jc w:val="both"/>
        <w:rPr>
          <w:i/>
          <w:sz w:val="28"/>
        </w:rPr>
      </w:pPr>
    </w:p>
    <w:p w:rsidR="00345955" w:rsidRDefault="00345955" w:rsidP="00345955">
      <w:pPr>
        <w:pStyle w:val="Paragraphedeliste"/>
        <w:numPr>
          <w:ilvl w:val="0"/>
          <w:numId w:val="1"/>
        </w:numPr>
        <w:jc w:val="both"/>
        <w:rPr>
          <w:sz w:val="36"/>
        </w:rPr>
      </w:pPr>
      <w:r w:rsidRPr="00102F22">
        <w:rPr>
          <w:b/>
          <w:sz w:val="36"/>
        </w:rPr>
        <w:t>Lecture suivie</w:t>
      </w:r>
      <w:r>
        <w:rPr>
          <w:sz w:val="36"/>
        </w:rPr>
        <w:t xml:space="preserve"> : </w:t>
      </w:r>
      <w:r w:rsidRPr="00102F22">
        <w:rPr>
          <w:i/>
          <w:sz w:val="36"/>
          <w:u w:val="single"/>
        </w:rPr>
        <w:t>Deux timides à l’école</w:t>
      </w:r>
      <w:r>
        <w:rPr>
          <w:sz w:val="36"/>
        </w:rPr>
        <w:t xml:space="preserve"> du petit livre jaune « mes premiers j’aime lire ».</w:t>
      </w:r>
      <w:r w:rsidR="00030F2E">
        <w:rPr>
          <w:sz w:val="36"/>
        </w:rPr>
        <w:t xml:space="preserve"> Lire les pages </w:t>
      </w:r>
      <w:r w:rsidR="0029294C">
        <w:rPr>
          <w:sz w:val="36"/>
        </w:rPr>
        <w:t>20 et 21.</w:t>
      </w:r>
    </w:p>
    <w:p w:rsidR="002568D3" w:rsidRDefault="00030F2E" w:rsidP="002568D3">
      <w:pPr>
        <w:pStyle w:val="Paragraphedeliste"/>
        <w:jc w:val="both"/>
        <w:rPr>
          <w:sz w:val="36"/>
        </w:rPr>
      </w:pPr>
      <w:r>
        <w:rPr>
          <w:sz w:val="36"/>
        </w:rPr>
        <w:t>On laisse 10 minutes aux enfants pour préparer sa lecture tout seul. Il s’entraîne à lire. Puis, les enfants lisent à voix haute le texte à leur parent. On su</w:t>
      </w:r>
      <w:r w:rsidR="002568D3">
        <w:rPr>
          <w:sz w:val="36"/>
        </w:rPr>
        <w:t>it avec eux, on les aide s’</w:t>
      </w:r>
      <w:r>
        <w:rPr>
          <w:sz w:val="36"/>
        </w:rPr>
        <w:t xml:space="preserve">ils butent sur un mot. </w:t>
      </w:r>
    </w:p>
    <w:p w:rsidR="00485CE4" w:rsidRPr="002568D3" w:rsidRDefault="00485CE4" w:rsidP="002568D3">
      <w:pPr>
        <w:pStyle w:val="Paragraphedeliste"/>
        <w:jc w:val="both"/>
        <w:rPr>
          <w:sz w:val="36"/>
        </w:rPr>
      </w:pPr>
    </w:p>
    <w:p w:rsidR="002568D3" w:rsidRDefault="0029294C" w:rsidP="0029294C">
      <w:pPr>
        <w:pStyle w:val="Paragraphedeliste"/>
        <w:numPr>
          <w:ilvl w:val="0"/>
          <w:numId w:val="1"/>
        </w:numPr>
        <w:jc w:val="both"/>
        <w:rPr>
          <w:sz w:val="36"/>
        </w:rPr>
      </w:pPr>
      <w:r w:rsidRPr="0029294C">
        <w:rPr>
          <w:b/>
          <w:sz w:val="36"/>
        </w:rPr>
        <w:t>Ecriture</w:t>
      </w:r>
      <w:r>
        <w:rPr>
          <w:sz w:val="36"/>
        </w:rPr>
        <w:t xml:space="preserve"> : </w:t>
      </w:r>
      <w:r w:rsidR="002568D3">
        <w:rPr>
          <w:sz w:val="36"/>
        </w:rPr>
        <w:t xml:space="preserve">sa majuscule en cursive. S’entraîner à l’écrire sur une ardoise, un tableau, une fiche… puis 2 lignes sur le cahier du jour. </w:t>
      </w:r>
    </w:p>
    <w:p w:rsidR="00EF6EE3" w:rsidRDefault="00EF6EE3" w:rsidP="002568D3">
      <w:pPr>
        <w:pStyle w:val="Paragraphedeliste"/>
        <w:jc w:val="both"/>
        <w:rPr>
          <w:i/>
          <w:sz w:val="32"/>
        </w:rPr>
      </w:pPr>
      <w:r>
        <w:rPr>
          <w:i/>
          <w:sz w:val="32"/>
        </w:rPr>
        <w:t>A vous de préparer les cahiers, les parents !</w:t>
      </w:r>
    </w:p>
    <w:p w:rsidR="0029294C" w:rsidRDefault="002568D3" w:rsidP="002568D3">
      <w:pPr>
        <w:pStyle w:val="Paragraphedeliste"/>
        <w:jc w:val="both"/>
        <w:rPr>
          <w:sz w:val="36"/>
        </w:rPr>
      </w:pPr>
      <w:r w:rsidRPr="002568D3">
        <w:rPr>
          <w:i/>
          <w:sz w:val="32"/>
        </w:rPr>
        <w:t>Attention, les majuscules montent jusqu’à la 3</w:t>
      </w:r>
      <w:r w:rsidRPr="002568D3">
        <w:rPr>
          <w:i/>
          <w:sz w:val="32"/>
          <w:vertAlign w:val="superscript"/>
        </w:rPr>
        <w:t>ème</w:t>
      </w:r>
      <w:r w:rsidRPr="002568D3">
        <w:rPr>
          <w:i/>
          <w:sz w:val="32"/>
        </w:rPr>
        <w:t xml:space="preserve"> ligne</w:t>
      </w:r>
      <w:r>
        <w:rPr>
          <w:sz w:val="36"/>
        </w:rPr>
        <w:t xml:space="preserve">. </w:t>
      </w:r>
      <w:r w:rsidR="0029294C">
        <w:rPr>
          <w:sz w:val="36"/>
        </w:rPr>
        <w:t xml:space="preserve"> </w:t>
      </w:r>
    </w:p>
    <w:p w:rsidR="007F7CFA" w:rsidRDefault="007F7CFA" w:rsidP="002568D3">
      <w:pPr>
        <w:pStyle w:val="Paragraphedeliste"/>
        <w:jc w:val="both"/>
        <w:rPr>
          <w:b/>
          <w:i/>
          <w:sz w:val="36"/>
        </w:rPr>
      </w:pPr>
      <w:r w:rsidRPr="00485CE4">
        <w:rPr>
          <w:b/>
          <w:i/>
          <w:color w:val="ED7D31" w:themeColor="accent2"/>
          <w:sz w:val="36"/>
        </w:rPr>
        <w:t xml:space="preserve">Ci-jointe, la frise des lettres majuscules en cursif. </w:t>
      </w:r>
    </w:p>
    <w:p w:rsidR="007F7CFA" w:rsidRDefault="007F7CFA" w:rsidP="002568D3">
      <w:pPr>
        <w:pStyle w:val="Paragraphedeliste"/>
        <w:jc w:val="both"/>
        <w:rPr>
          <w:sz w:val="36"/>
        </w:rPr>
      </w:pPr>
    </w:p>
    <w:p w:rsidR="0035400F" w:rsidRDefault="0035400F" w:rsidP="0035400F">
      <w:pPr>
        <w:pStyle w:val="Paragraphedeliste"/>
        <w:numPr>
          <w:ilvl w:val="0"/>
          <w:numId w:val="1"/>
        </w:numPr>
        <w:jc w:val="both"/>
        <w:rPr>
          <w:sz w:val="36"/>
        </w:rPr>
      </w:pPr>
      <w:r w:rsidRPr="0035400F">
        <w:rPr>
          <w:b/>
          <w:sz w:val="36"/>
        </w:rPr>
        <w:t>Ecriture artistique</w:t>
      </w:r>
      <w:r>
        <w:rPr>
          <w:sz w:val="36"/>
        </w:rPr>
        <w:t xml:space="preserve"> : tracer sa majuscule en très gros sur une feuille blanche puis écrire son prénom en cursive. On se dessine en imaginant que la majuscule est son corps… </w:t>
      </w:r>
      <w:r w:rsidR="00485CE4">
        <w:rPr>
          <w:sz w:val="36"/>
        </w:rPr>
        <w:t xml:space="preserve">Puis on laisse jouer son imagination pour se mettre en scène </w:t>
      </w:r>
      <w:r w:rsidR="00485CE4" w:rsidRPr="00485CE4">
        <w:rPr>
          <w:i/>
          <w:sz w:val="28"/>
        </w:rPr>
        <w:t>(ci-dessous, 2 exemples de découpage-collage à partir de prospectus / on peut aussi utiliser de la peinture, des feutres, des craies grasses...).</w:t>
      </w:r>
      <w:r w:rsidR="00485CE4" w:rsidRPr="00485CE4">
        <w:rPr>
          <w:sz w:val="28"/>
        </w:rPr>
        <w:t xml:space="preserve"> </w:t>
      </w:r>
    </w:p>
    <w:p w:rsidR="00485CE4" w:rsidRPr="00485CE4" w:rsidRDefault="00485CE4" w:rsidP="00485CE4">
      <w:pPr>
        <w:ind w:left="708" w:firstLine="708"/>
        <w:jc w:val="both"/>
        <w:rPr>
          <w:sz w:val="36"/>
        </w:rPr>
      </w:pPr>
      <w:r>
        <w:rPr>
          <w:noProof/>
          <w:lang w:eastAsia="fr-FR"/>
        </w:rPr>
        <w:drawing>
          <wp:inline distT="0" distB="0" distL="0" distR="0" wp14:anchorId="534B9D44" wp14:editId="5E732869">
            <wp:extent cx="1290845" cy="1800000"/>
            <wp:effectExtent l="0" t="6985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3590" t="14856" r="43982" b="4753"/>
                    <a:stretch/>
                  </pic:blipFill>
                  <pic:spPr bwMode="auto">
                    <a:xfrm rot="5400000">
                      <a:off x="0" y="0"/>
                      <a:ext cx="1290845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36"/>
        </w:rPr>
        <w:tab/>
      </w:r>
      <w:r>
        <w:rPr>
          <w:sz w:val="36"/>
        </w:rPr>
        <w:tab/>
      </w:r>
      <w:r>
        <w:rPr>
          <w:noProof/>
          <w:lang w:eastAsia="fr-FR"/>
        </w:rPr>
        <w:drawing>
          <wp:inline distT="0" distB="0" distL="0" distR="0" wp14:anchorId="5F08FC6E" wp14:editId="3A4F798C">
            <wp:extent cx="1273799" cy="1800000"/>
            <wp:effectExtent l="3493" t="0" r="6667" b="6668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3754" t="14851" r="44131" b="4467"/>
                    <a:stretch/>
                  </pic:blipFill>
                  <pic:spPr bwMode="auto">
                    <a:xfrm rot="5400000">
                      <a:off x="0" y="0"/>
                      <a:ext cx="1273799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5955" w:rsidRDefault="00345955" w:rsidP="00345955">
      <w:pPr>
        <w:pStyle w:val="Paragraphedeliste"/>
        <w:jc w:val="both"/>
        <w:rPr>
          <w:sz w:val="36"/>
        </w:rPr>
      </w:pPr>
    </w:p>
    <w:p w:rsidR="00EF6EE3" w:rsidRDefault="00345955" w:rsidP="00345955">
      <w:pPr>
        <w:pStyle w:val="Paragraphedeliste"/>
        <w:numPr>
          <w:ilvl w:val="0"/>
          <w:numId w:val="1"/>
        </w:numPr>
        <w:jc w:val="both"/>
        <w:rPr>
          <w:sz w:val="36"/>
        </w:rPr>
      </w:pPr>
      <w:r w:rsidRPr="00F42F78">
        <w:rPr>
          <w:b/>
          <w:sz w:val="36"/>
        </w:rPr>
        <w:t>Maths, numération</w:t>
      </w:r>
      <w:r>
        <w:rPr>
          <w:sz w:val="36"/>
        </w:rPr>
        <w:t> :</w:t>
      </w:r>
      <w:r w:rsidR="00AE40B9">
        <w:rPr>
          <w:sz w:val="36"/>
        </w:rPr>
        <w:t xml:space="preserve"> </w:t>
      </w:r>
      <w:r w:rsidR="002568D3">
        <w:rPr>
          <w:sz w:val="36"/>
        </w:rPr>
        <w:t xml:space="preserve">les parents, à vous de préparer </w:t>
      </w:r>
      <w:r w:rsidR="00093719">
        <w:rPr>
          <w:sz w:val="36"/>
        </w:rPr>
        <w:t>4</w:t>
      </w:r>
      <w:r w:rsidR="002568D3">
        <w:rPr>
          <w:sz w:val="36"/>
        </w:rPr>
        <w:t xml:space="preserve"> collections à dénombrer (les fourchettes du tiroir, les godets dans le garage, </w:t>
      </w:r>
      <w:r w:rsidR="00EF6EE3">
        <w:rPr>
          <w:sz w:val="36"/>
        </w:rPr>
        <w:t>des bouchons, des graines, des crayons, des jetons, des fleurs… à vous d’imaginer).</w:t>
      </w:r>
    </w:p>
    <w:p w:rsidR="0035400F" w:rsidRPr="0035400F" w:rsidRDefault="0035400F" w:rsidP="0035400F">
      <w:pPr>
        <w:pStyle w:val="Paragraphedeliste"/>
        <w:jc w:val="both"/>
        <w:rPr>
          <w:sz w:val="36"/>
        </w:rPr>
      </w:pPr>
      <w:r>
        <w:rPr>
          <w:sz w:val="36"/>
        </w:rPr>
        <w:t xml:space="preserve">On reste sur des collections allant jusqu’à 59. </w:t>
      </w:r>
    </w:p>
    <w:tbl>
      <w:tblPr>
        <w:tblStyle w:val="Grilledutableau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66"/>
        <w:gridCol w:w="6770"/>
      </w:tblGrid>
      <w:tr w:rsidR="00EF6EE3" w:rsidTr="00EF6EE3">
        <w:tc>
          <w:tcPr>
            <w:tcW w:w="2966" w:type="dxa"/>
          </w:tcPr>
          <w:p w:rsidR="00EF6EE3" w:rsidRDefault="00EF6EE3" w:rsidP="00EF6EE3">
            <w:pPr>
              <w:pStyle w:val="Paragraphedeliste"/>
              <w:ind w:left="0"/>
              <w:jc w:val="both"/>
              <w:rPr>
                <w:sz w:val="36"/>
              </w:rPr>
            </w:pPr>
            <w:r w:rsidRPr="00EF6EE3">
              <w:rPr>
                <w:noProof/>
                <w:sz w:val="36"/>
                <w:lang w:eastAsia="fr-FR"/>
              </w:rPr>
              <w:drawing>
                <wp:inline distT="0" distB="0" distL="0" distR="0" wp14:anchorId="699E01DF" wp14:editId="6DBAC690">
                  <wp:extent cx="1687286" cy="1266160"/>
                  <wp:effectExtent l="0" t="0" r="8255" b="0"/>
                  <wp:docPr id="1" name="Image 1" descr="G:\DCIM\157___03\IMG_16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DCIM\157___03\IMG_16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8718" cy="1267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0" w:type="dxa"/>
            <w:vAlign w:val="center"/>
          </w:tcPr>
          <w:p w:rsidR="00EF6EE3" w:rsidRDefault="00EF6EE3" w:rsidP="00EF6EE3">
            <w:pPr>
              <w:pStyle w:val="Paragraphedeliste"/>
              <w:ind w:left="0"/>
              <w:rPr>
                <w:sz w:val="36"/>
              </w:rPr>
            </w:pPr>
            <w:r w:rsidRPr="00EF6EE3">
              <w:rPr>
                <w:sz w:val="32"/>
              </w:rPr>
              <w:t xml:space="preserve">Exemple : j’ai préparé une collection de coquillages. La collection n’est pas ordonnée. Difficile de savoir combien il y en a. </w:t>
            </w:r>
          </w:p>
        </w:tc>
      </w:tr>
    </w:tbl>
    <w:p w:rsidR="00EF6EE3" w:rsidRPr="00EF6EE3" w:rsidRDefault="00EF6EE3" w:rsidP="00EF6EE3">
      <w:pPr>
        <w:pStyle w:val="Paragraphedeliste"/>
        <w:jc w:val="both"/>
        <w:rPr>
          <w:sz w:val="36"/>
        </w:rPr>
      </w:pPr>
    </w:p>
    <w:tbl>
      <w:tblPr>
        <w:tblStyle w:val="Grilledutableau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66"/>
        <w:gridCol w:w="6770"/>
      </w:tblGrid>
      <w:tr w:rsidR="00EF6EE3" w:rsidTr="00416EAB">
        <w:tc>
          <w:tcPr>
            <w:tcW w:w="2966" w:type="dxa"/>
          </w:tcPr>
          <w:p w:rsidR="00EF6EE3" w:rsidRDefault="00EF6EE3" w:rsidP="00416EAB">
            <w:pPr>
              <w:pStyle w:val="Paragraphedeliste"/>
              <w:ind w:left="0"/>
              <w:jc w:val="both"/>
              <w:rPr>
                <w:sz w:val="36"/>
              </w:rPr>
            </w:pPr>
            <w:r w:rsidRPr="00EF6EE3">
              <w:rPr>
                <w:noProof/>
                <w:sz w:val="36"/>
                <w:lang w:eastAsia="fr-FR"/>
              </w:rPr>
              <w:drawing>
                <wp:inline distT="0" distB="0" distL="0" distR="0" wp14:anchorId="4467C819" wp14:editId="5C744F15">
                  <wp:extent cx="1740759" cy="1306286"/>
                  <wp:effectExtent l="0" t="0" r="0" b="8255"/>
                  <wp:docPr id="2" name="Image 2" descr="G:\DCIM\157___03\IMG_16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DCIM\157___03\IMG_16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7003" cy="1310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0" w:type="dxa"/>
            <w:vAlign w:val="center"/>
          </w:tcPr>
          <w:p w:rsidR="00EF6EE3" w:rsidRDefault="00EF6EE3" w:rsidP="00416EAB">
            <w:pPr>
              <w:pStyle w:val="Paragraphedeliste"/>
              <w:ind w:left="0"/>
              <w:rPr>
                <w:sz w:val="32"/>
              </w:rPr>
            </w:pPr>
            <w:r>
              <w:rPr>
                <w:sz w:val="32"/>
              </w:rPr>
              <w:t xml:space="preserve">Les enfants s’organisent pour réaliser des dizaines, facilitant ainsi le dénombrement. </w:t>
            </w:r>
          </w:p>
          <w:p w:rsidR="00093719" w:rsidRDefault="00093719" w:rsidP="00485CE4">
            <w:pPr>
              <w:pStyle w:val="Paragraphedeliste"/>
              <w:ind w:left="0"/>
              <w:rPr>
                <w:sz w:val="36"/>
              </w:rPr>
            </w:pPr>
            <w:r>
              <w:rPr>
                <w:sz w:val="32"/>
              </w:rPr>
              <w:t xml:space="preserve">On fait reformuler pour chaque collection : il y a 5 dizaines et 3 unités / il y a 50 et </w:t>
            </w:r>
            <w:r w:rsidR="00485CE4">
              <w:rPr>
                <w:sz w:val="32"/>
              </w:rPr>
              <w:t xml:space="preserve">encore 3 </w:t>
            </w:r>
            <w:r>
              <w:rPr>
                <w:sz w:val="32"/>
              </w:rPr>
              <w:t xml:space="preserve">/ il y a 10+10+10+10+10+3, ça fait 53. </w:t>
            </w:r>
          </w:p>
        </w:tc>
      </w:tr>
    </w:tbl>
    <w:p w:rsidR="00EF6EE3" w:rsidRDefault="00EF6EE3" w:rsidP="00EF6EE3">
      <w:pPr>
        <w:pStyle w:val="Paragraphedeliste"/>
        <w:jc w:val="both"/>
        <w:rPr>
          <w:sz w:val="36"/>
        </w:rPr>
      </w:pPr>
    </w:p>
    <w:p w:rsidR="00093719" w:rsidRDefault="00093719" w:rsidP="00EF6EE3">
      <w:pPr>
        <w:pStyle w:val="Paragraphedeliste"/>
        <w:jc w:val="both"/>
        <w:rPr>
          <w:sz w:val="36"/>
        </w:rPr>
      </w:pPr>
      <w:r>
        <w:rPr>
          <w:sz w:val="36"/>
        </w:rPr>
        <w:t xml:space="preserve">Puis, page 27 du petit cahier vert </w:t>
      </w:r>
      <w:proofErr w:type="spellStart"/>
      <w:r>
        <w:rPr>
          <w:sz w:val="36"/>
        </w:rPr>
        <w:t>jocatop</w:t>
      </w:r>
      <w:proofErr w:type="spellEnd"/>
      <w:r>
        <w:rPr>
          <w:sz w:val="36"/>
        </w:rPr>
        <w:t xml:space="preserve"> « les nombres de 0 à 39 ». Pour l’exercice 3, on colorie en rouge les dizaines et en bleu les unités. </w:t>
      </w:r>
    </w:p>
    <w:p w:rsidR="00093719" w:rsidRDefault="00093719" w:rsidP="00EF6EE3">
      <w:pPr>
        <w:pStyle w:val="Paragraphedeliste"/>
        <w:jc w:val="both"/>
        <w:rPr>
          <w:sz w:val="36"/>
        </w:rPr>
      </w:pPr>
    </w:p>
    <w:p w:rsidR="0061370D" w:rsidRDefault="00345955" w:rsidP="00345955">
      <w:pPr>
        <w:pStyle w:val="Paragraphedeliste"/>
        <w:numPr>
          <w:ilvl w:val="0"/>
          <w:numId w:val="1"/>
        </w:numPr>
        <w:jc w:val="both"/>
        <w:rPr>
          <w:sz w:val="36"/>
        </w:rPr>
      </w:pPr>
      <w:r>
        <w:rPr>
          <w:b/>
          <w:sz w:val="36"/>
        </w:rPr>
        <w:t>Maths, géométrie </w:t>
      </w:r>
      <w:r w:rsidRPr="00F42F78">
        <w:rPr>
          <w:sz w:val="36"/>
        </w:rPr>
        <w:t>:</w:t>
      </w:r>
      <w:r>
        <w:rPr>
          <w:sz w:val="36"/>
        </w:rPr>
        <w:t xml:space="preserve"> </w:t>
      </w:r>
      <w:r w:rsidR="0061370D">
        <w:rPr>
          <w:sz w:val="36"/>
        </w:rPr>
        <w:t xml:space="preserve">repérage sur quadrillage. </w:t>
      </w:r>
      <w:r w:rsidR="0061370D" w:rsidRPr="0061370D">
        <w:rPr>
          <w:i/>
          <w:sz w:val="32"/>
        </w:rPr>
        <w:t xml:space="preserve">Pour cette activité, vous pouvez imprimer les quadrillages ci-joints puis les glisser dans des fiches transparentes. Vous pourrez ainsi écrire, tracer avec des crayons pour ardoise, puis effacer et recommencer… </w:t>
      </w:r>
    </w:p>
    <w:p w:rsidR="00345955" w:rsidRDefault="0061370D" w:rsidP="0061370D">
      <w:pPr>
        <w:pStyle w:val="Paragraphedeliste"/>
        <w:jc w:val="both"/>
        <w:rPr>
          <w:sz w:val="36"/>
        </w:rPr>
      </w:pPr>
      <w:r>
        <w:rPr>
          <w:sz w:val="36"/>
        </w:rPr>
        <w:t xml:space="preserve">L’activité se fait avec votre enfant : vous placez un point sur un nœud du quadrillage, et votre enfant doit le placer sur le sien au même endroit. On peut placer ainsi plusieurs points. </w:t>
      </w:r>
    </w:p>
    <w:p w:rsidR="00412618" w:rsidRDefault="00412618" w:rsidP="0061370D">
      <w:pPr>
        <w:pStyle w:val="Paragraphedeliste"/>
        <w:jc w:val="both"/>
        <w:rPr>
          <w:sz w:val="36"/>
        </w:rPr>
      </w:pPr>
      <w:r>
        <w:rPr>
          <w:sz w:val="36"/>
        </w:rPr>
        <w:t>Je vous  propose 2 quadril</w:t>
      </w:r>
      <w:r w:rsidR="00485CE4">
        <w:rPr>
          <w:sz w:val="36"/>
        </w:rPr>
        <w:t xml:space="preserve">lages différents, un plus facile (5 par 5) et un plus difficile (8 par 8). </w:t>
      </w:r>
    </w:p>
    <w:p w:rsidR="00412618" w:rsidRDefault="00412618" w:rsidP="0061370D">
      <w:pPr>
        <w:pStyle w:val="Paragraphedeliste"/>
        <w:jc w:val="both"/>
        <w:rPr>
          <w:sz w:val="36"/>
        </w:rPr>
      </w:pPr>
    </w:p>
    <w:p w:rsidR="00412618" w:rsidRDefault="00412618" w:rsidP="0061370D">
      <w:pPr>
        <w:pStyle w:val="Paragraphedeliste"/>
        <w:jc w:val="both"/>
        <w:rPr>
          <w:b/>
          <w:i/>
          <w:color w:val="ED7D31" w:themeColor="accent2"/>
          <w:sz w:val="36"/>
        </w:rPr>
      </w:pPr>
      <w:r w:rsidRPr="00485CE4">
        <w:rPr>
          <w:b/>
          <w:i/>
          <w:color w:val="ED7D31" w:themeColor="accent2"/>
          <w:sz w:val="36"/>
        </w:rPr>
        <w:t>Ci-jointe, une fiche avec des quadrillages à imprimer et à mettre sous feuille transparente de classeur.</w:t>
      </w:r>
    </w:p>
    <w:p w:rsidR="00485CE4" w:rsidRDefault="00485CE4" w:rsidP="0061370D">
      <w:pPr>
        <w:pStyle w:val="Paragraphedeliste"/>
        <w:jc w:val="both"/>
        <w:rPr>
          <w:sz w:val="36"/>
        </w:rPr>
      </w:pPr>
      <w:r w:rsidRPr="00485CE4">
        <w:rPr>
          <w:sz w:val="36"/>
        </w:rPr>
        <w:lastRenderedPageBreak/>
        <w:t xml:space="preserve">Exemples : </w:t>
      </w:r>
    </w:p>
    <w:tbl>
      <w:tblPr>
        <w:tblStyle w:val="Grilledutableau"/>
        <w:tblW w:w="0" w:type="auto"/>
        <w:tblInd w:w="720" w:type="dxa"/>
        <w:tblLook w:val="04A0" w:firstRow="1" w:lastRow="0" w:firstColumn="1" w:lastColumn="0" w:noHBand="0" w:noVBand="1"/>
      </w:tblPr>
      <w:tblGrid>
        <w:gridCol w:w="3246"/>
        <w:gridCol w:w="3245"/>
        <w:gridCol w:w="3245"/>
      </w:tblGrid>
      <w:tr w:rsidR="008258D1" w:rsidTr="0002708D">
        <w:tc>
          <w:tcPr>
            <w:tcW w:w="3485" w:type="dxa"/>
          </w:tcPr>
          <w:p w:rsidR="008258D1" w:rsidRDefault="008258D1" w:rsidP="008258D1">
            <w:pPr>
              <w:pStyle w:val="Paragraphedeliste"/>
              <w:ind w:left="0"/>
              <w:jc w:val="center"/>
              <w:rPr>
                <w:sz w:val="36"/>
              </w:rPr>
            </w:pPr>
            <w:r w:rsidRPr="008258D1">
              <w:rPr>
                <w:noProof/>
                <w:sz w:val="36"/>
                <w:lang w:eastAsia="fr-FR"/>
              </w:rPr>
              <w:drawing>
                <wp:inline distT="0" distB="0" distL="0" distR="0">
                  <wp:extent cx="1918944" cy="1440000"/>
                  <wp:effectExtent l="0" t="0" r="5715" b="8255"/>
                  <wp:docPr id="6" name="Image 6" descr="G:\DCIM\157___03\IMG_16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DCIM\157___03\IMG_16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944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5" w:type="dxa"/>
            <w:vAlign w:val="center"/>
          </w:tcPr>
          <w:p w:rsidR="008258D1" w:rsidRDefault="0002708D" w:rsidP="0002708D">
            <w:pPr>
              <w:pStyle w:val="Paragraphedeliste"/>
              <w:ind w:left="0"/>
              <w:jc w:val="center"/>
              <w:rPr>
                <w:sz w:val="36"/>
              </w:rPr>
            </w:pPr>
            <w:r w:rsidRPr="0002708D">
              <w:rPr>
                <w:noProof/>
                <w:sz w:val="36"/>
                <w:lang w:eastAsia="fr-FR"/>
              </w:rPr>
              <w:drawing>
                <wp:inline distT="0" distB="0" distL="0" distR="0">
                  <wp:extent cx="1920000" cy="1440000"/>
                  <wp:effectExtent l="0" t="0" r="4445" b="8255"/>
                  <wp:docPr id="3" name="Image 3" descr="G:\DCIM\157___03\IMG_16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DCIM\157___03\IMG_16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:rsidR="008258D1" w:rsidRDefault="0002708D" w:rsidP="0061370D">
            <w:pPr>
              <w:pStyle w:val="Paragraphedeliste"/>
              <w:ind w:left="0"/>
              <w:jc w:val="both"/>
              <w:rPr>
                <w:sz w:val="36"/>
              </w:rPr>
            </w:pPr>
            <w:r w:rsidRPr="0002708D">
              <w:rPr>
                <w:noProof/>
                <w:sz w:val="36"/>
                <w:lang w:eastAsia="fr-FR"/>
              </w:rPr>
              <w:drawing>
                <wp:inline distT="0" distB="0" distL="0" distR="0">
                  <wp:extent cx="1920000" cy="1440000"/>
                  <wp:effectExtent l="0" t="0" r="4445" b="8255"/>
                  <wp:docPr id="7" name="Image 7" descr="G:\DCIM\157___03\IMG_16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DCIM\157___03\IMG_16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58D1" w:rsidTr="008258D1">
        <w:tc>
          <w:tcPr>
            <w:tcW w:w="3485" w:type="dxa"/>
            <w:vAlign w:val="center"/>
          </w:tcPr>
          <w:p w:rsidR="008258D1" w:rsidRDefault="008258D1" w:rsidP="008258D1">
            <w:pPr>
              <w:pStyle w:val="Paragraphedeliste"/>
              <w:ind w:left="0"/>
              <w:rPr>
                <w:sz w:val="36"/>
              </w:rPr>
            </w:pPr>
            <w:r>
              <w:rPr>
                <w:sz w:val="36"/>
              </w:rPr>
              <w:t xml:space="preserve">Vous avez chacun votre propre quadrillage. </w:t>
            </w:r>
          </w:p>
        </w:tc>
        <w:tc>
          <w:tcPr>
            <w:tcW w:w="3485" w:type="dxa"/>
            <w:vAlign w:val="center"/>
          </w:tcPr>
          <w:p w:rsidR="008258D1" w:rsidRDefault="0002708D" w:rsidP="008258D1">
            <w:pPr>
              <w:pStyle w:val="Paragraphedeliste"/>
              <w:ind w:left="0"/>
              <w:rPr>
                <w:sz w:val="36"/>
              </w:rPr>
            </w:pPr>
            <w:r>
              <w:rPr>
                <w:sz w:val="36"/>
              </w:rPr>
              <w:t xml:space="preserve">Vous disposez plusieurs points sur le quadrillage. </w:t>
            </w:r>
          </w:p>
        </w:tc>
        <w:tc>
          <w:tcPr>
            <w:tcW w:w="3486" w:type="dxa"/>
            <w:vAlign w:val="center"/>
          </w:tcPr>
          <w:p w:rsidR="008258D1" w:rsidRDefault="0002708D" w:rsidP="008258D1">
            <w:pPr>
              <w:pStyle w:val="Paragraphedeliste"/>
              <w:ind w:left="0"/>
              <w:rPr>
                <w:sz w:val="36"/>
              </w:rPr>
            </w:pPr>
            <w:r>
              <w:rPr>
                <w:sz w:val="36"/>
              </w:rPr>
              <w:t xml:space="preserve">Votre enfant les reporte sur le sien à l’identique. </w:t>
            </w:r>
          </w:p>
        </w:tc>
      </w:tr>
    </w:tbl>
    <w:p w:rsidR="00412618" w:rsidRPr="000E79BE" w:rsidRDefault="00412618" w:rsidP="000E79BE">
      <w:pPr>
        <w:jc w:val="both"/>
        <w:rPr>
          <w:sz w:val="18"/>
        </w:rPr>
      </w:pPr>
    </w:p>
    <w:p w:rsidR="00093719" w:rsidRDefault="00345955" w:rsidP="00093719">
      <w:pPr>
        <w:pStyle w:val="Paragraphedeliste"/>
        <w:numPr>
          <w:ilvl w:val="0"/>
          <w:numId w:val="1"/>
        </w:numPr>
        <w:jc w:val="both"/>
        <w:rPr>
          <w:sz w:val="36"/>
        </w:rPr>
      </w:pPr>
      <w:r>
        <w:rPr>
          <w:b/>
          <w:sz w:val="36"/>
        </w:rPr>
        <w:t>Calcul mental </w:t>
      </w:r>
      <w:r>
        <w:rPr>
          <w:sz w:val="36"/>
        </w:rPr>
        <w:t xml:space="preserve">: </w:t>
      </w:r>
      <w:r w:rsidR="007F7CFA">
        <w:rPr>
          <w:sz w:val="36"/>
        </w:rPr>
        <w:t xml:space="preserve">trouver ce qu’il manque pour aller jusqu’à 10. </w:t>
      </w:r>
    </w:p>
    <w:p w:rsidR="007F7CFA" w:rsidRDefault="007F7CFA" w:rsidP="007F7CFA">
      <w:pPr>
        <w:pStyle w:val="Paragraphedeliste"/>
        <w:jc w:val="both"/>
        <w:rPr>
          <w:sz w:val="36"/>
        </w:rPr>
      </w:pPr>
      <w:r>
        <w:rPr>
          <w:sz w:val="36"/>
        </w:rPr>
        <w:t xml:space="preserve">7+…= 10 / 1+…= 10 / 5+…= 10… </w:t>
      </w:r>
    </w:p>
    <w:p w:rsidR="007F7CFA" w:rsidRDefault="007F7CFA" w:rsidP="007F7CFA">
      <w:pPr>
        <w:pStyle w:val="Paragraphedeliste"/>
        <w:jc w:val="both"/>
        <w:rPr>
          <w:sz w:val="32"/>
          <w:szCs w:val="32"/>
        </w:rPr>
      </w:pPr>
      <w:r w:rsidRPr="0061370D">
        <w:rPr>
          <w:i/>
          <w:sz w:val="32"/>
          <w:szCs w:val="32"/>
        </w:rPr>
        <w:t>A la fin du CP, c’est important de connaître tout ce qui fait 10 par cœur</w:t>
      </w:r>
      <w:r w:rsidRPr="0061370D">
        <w:rPr>
          <w:sz w:val="32"/>
          <w:szCs w:val="32"/>
        </w:rPr>
        <w:t xml:space="preserve">. </w:t>
      </w:r>
    </w:p>
    <w:p w:rsidR="0002708D" w:rsidRDefault="0002708D" w:rsidP="007F7CFA">
      <w:pPr>
        <w:pStyle w:val="Paragraphedeliste"/>
        <w:jc w:val="both"/>
        <w:rPr>
          <w:sz w:val="32"/>
          <w:szCs w:val="32"/>
        </w:rPr>
      </w:pPr>
    </w:p>
    <w:p w:rsidR="0002708D" w:rsidRDefault="0002708D" w:rsidP="007F7CFA">
      <w:pPr>
        <w:pStyle w:val="Paragraphedeliste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Si vous avez une boîte à œufs pouvant contenir 10 œufs, c’est l’idéal. On met des objets dedans (par exemple des </w:t>
      </w:r>
      <w:proofErr w:type="spellStart"/>
      <w:r>
        <w:rPr>
          <w:sz w:val="32"/>
          <w:szCs w:val="32"/>
        </w:rPr>
        <w:t>légos</w:t>
      </w:r>
      <w:proofErr w:type="spellEnd"/>
      <w:r>
        <w:rPr>
          <w:sz w:val="32"/>
          <w:szCs w:val="32"/>
        </w:rPr>
        <w:t xml:space="preserve">) sans que votre enfant ne voie combien vous en avez mis. On lui dit « j’en ai mis 4, combien de place reste-t-il ? » Il recherche et note sa réponse quelque part (ardoise par exemple) puis il vérifie en ouvrant la boîte. </w:t>
      </w:r>
    </w:p>
    <w:p w:rsidR="0002708D" w:rsidRDefault="0002708D" w:rsidP="007F7CFA">
      <w:pPr>
        <w:pStyle w:val="Paragraphedeliste"/>
        <w:jc w:val="both"/>
        <w:rPr>
          <w:sz w:val="32"/>
          <w:szCs w:val="32"/>
        </w:rPr>
      </w:pPr>
      <w:r>
        <w:rPr>
          <w:sz w:val="32"/>
          <w:szCs w:val="32"/>
        </w:rPr>
        <w:t>Et oui, 4 et encore 6 ça fait 10 !!</w:t>
      </w:r>
    </w:p>
    <w:p w:rsidR="0002708D" w:rsidRPr="0002708D" w:rsidRDefault="0002708D" w:rsidP="007F7CFA">
      <w:pPr>
        <w:pStyle w:val="Paragraphedeliste"/>
        <w:jc w:val="both"/>
        <w:rPr>
          <w:sz w:val="32"/>
          <w:szCs w:val="32"/>
        </w:rPr>
      </w:pPr>
      <w:r w:rsidRPr="0002708D">
        <w:rPr>
          <w:i/>
          <w:sz w:val="28"/>
          <w:szCs w:val="32"/>
        </w:rPr>
        <w:t>S’il s’aide de ses doigts, ce n’est pas grave. On essaie au fur et à mesure de l’activité de lui faire imaginer la boîte dans sa tête, la décrire… si j’en ai mis 4, il y en a 2 en haut et 2 en bas… imagine ce qu’il reste sur la ligne du haut, puis sur celle du bas</w:t>
      </w:r>
      <w:r>
        <w:rPr>
          <w:i/>
          <w:sz w:val="28"/>
          <w:szCs w:val="32"/>
        </w:rPr>
        <w:t xml:space="preserve">... etc. </w:t>
      </w:r>
      <w:r w:rsidRPr="0002708D">
        <w:rPr>
          <w:sz w:val="32"/>
          <w:szCs w:val="32"/>
        </w:rPr>
        <w:t xml:space="preserve"> </w:t>
      </w:r>
    </w:p>
    <w:p w:rsidR="0002708D" w:rsidRPr="0002708D" w:rsidRDefault="000E79BE" w:rsidP="000E79BE">
      <w:pPr>
        <w:ind w:left="1416" w:firstLine="708"/>
        <w:jc w:val="both"/>
        <w:rPr>
          <w:sz w:val="32"/>
          <w:szCs w:val="32"/>
        </w:rPr>
      </w:pPr>
      <w:bookmarkStart w:id="0" w:name="_GoBack"/>
      <w:bookmarkEnd w:id="0"/>
      <w:r w:rsidRPr="000E79BE">
        <w:rPr>
          <w:noProof/>
          <w:sz w:val="32"/>
          <w:szCs w:val="32"/>
          <w:lang w:eastAsia="fr-FR"/>
        </w:rPr>
        <w:drawing>
          <wp:inline distT="0" distB="0" distL="0" distR="0">
            <wp:extent cx="1440000" cy="1080000"/>
            <wp:effectExtent l="0" t="0" r="8255" b="6350"/>
            <wp:docPr id="8" name="Image 8" descr="G:\DCIM\157___03\IMG_1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57___03\IMG_16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0E79BE">
        <w:rPr>
          <w:noProof/>
          <w:sz w:val="32"/>
          <w:szCs w:val="32"/>
          <w:lang w:eastAsia="fr-FR"/>
        </w:rPr>
        <w:drawing>
          <wp:inline distT="0" distB="0" distL="0" distR="0">
            <wp:extent cx="1440000" cy="1080000"/>
            <wp:effectExtent l="0" t="0" r="8255" b="6350"/>
            <wp:docPr id="9" name="Image 9" descr="G:\DCIM\157___03\IMG_1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57___03\IMG_16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719" w:rsidRPr="0074483C" w:rsidRDefault="00345955" w:rsidP="0074483C">
      <w:pPr>
        <w:pStyle w:val="Paragraphedeliste"/>
        <w:numPr>
          <w:ilvl w:val="0"/>
          <w:numId w:val="1"/>
        </w:numPr>
        <w:jc w:val="both"/>
        <w:rPr>
          <w:sz w:val="36"/>
        </w:rPr>
      </w:pPr>
      <w:r>
        <w:rPr>
          <w:b/>
          <w:sz w:val="36"/>
        </w:rPr>
        <w:t>Résolution de problèmes </w:t>
      </w:r>
      <w:r w:rsidRPr="00345955">
        <w:rPr>
          <w:sz w:val="36"/>
        </w:rPr>
        <w:t>:</w:t>
      </w:r>
      <w:r>
        <w:rPr>
          <w:sz w:val="36"/>
        </w:rPr>
        <w:t xml:space="preserve"> </w:t>
      </w:r>
      <w:r w:rsidR="00093719">
        <w:rPr>
          <w:sz w:val="36"/>
        </w:rPr>
        <w:t xml:space="preserve">les moitiés. On veut partager en 2 parts égales. </w:t>
      </w:r>
      <w:r w:rsidR="0074483C">
        <w:rPr>
          <w:sz w:val="36"/>
        </w:rPr>
        <w:t xml:space="preserve"> </w:t>
      </w:r>
      <w:r w:rsidR="00093719" w:rsidRPr="0074483C">
        <w:rPr>
          <w:i/>
          <w:sz w:val="36"/>
        </w:rPr>
        <w:t xml:space="preserve">« J’ai 8 bonbons, combien chacun en aura ? » </w:t>
      </w:r>
    </w:p>
    <w:p w:rsidR="00093719" w:rsidRPr="0074483C" w:rsidRDefault="00093719" w:rsidP="0074483C">
      <w:pPr>
        <w:pStyle w:val="Paragraphedeliste"/>
        <w:jc w:val="both"/>
        <w:rPr>
          <w:sz w:val="36"/>
        </w:rPr>
      </w:pPr>
      <w:r>
        <w:rPr>
          <w:sz w:val="36"/>
        </w:rPr>
        <w:t>N’hésitez pas utiliser du matériel, les enfants peuvent aussi passer par le dessin</w:t>
      </w:r>
      <w:r w:rsidR="0074483C">
        <w:rPr>
          <w:sz w:val="36"/>
        </w:rPr>
        <w:t xml:space="preserve"> sur une ardoise par exemple</w:t>
      </w:r>
      <w:r>
        <w:rPr>
          <w:sz w:val="36"/>
        </w:rPr>
        <w:t xml:space="preserve">. </w:t>
      </w:r>
      <w:r w:rsidRPr="0074483C">
        <w:rPr>
          <w:sz w:val="36"/>
        </w:rPr>
        <w:t xml:space="preserve">Proposer de nouveaux problèmes avec les nombres allant jusqu’à 20. </w:t>
      </w:r>
    </w:p>
    <w:sectPr w:rsidR="00093719" w:rsidRPr="0074483C" w:rsidSect="0034595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0E52B37"/>
    <w:multiLevelType w:val="hybridMultilevel"/>
    <w:tmpl w:val="471A3C78"/>
    <w:lvl w:ilvl="0" w:tplc="52969E8E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2F22"/>
    <w:rsid w:val="0002708D"/>
    <w:rsid w:val="00030F2E"/>
    <w:rsid w:val="00093719"/>
    <w:rsid w:val="000E79BE"/>
    <w:rsid w:val="00102F22"/>
    <w:rsid w:val="001E53CF"/>
    <w:rsid w:val="002568D3"/>
    <w:rsid w:val="0029294C"/>
    <w:rsid w:val="00345955"/>
    <w:rsid w:val="0035400F"/>
    <w:rsid w:val="00412618"/>
    <w:rsid w:val="00476280"/>
    <w:rsid w:val="00485CE4"/>
    <w:rsid w:val="0061370D"/>
    <w:rsid w:val="0074483C"/>
    <w:rsid w:val="007F7CFA"/>
    <w:rsid w:val="008258D1"/>
    <w:rsid w:val="009733A2"/>
    <w:rsid w:val="00AE40B9"/>
    <w:rsid w:val="00EF6EE3"/>
    <w:rsid w:val="00F42F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EC4790E-AF74-416A-B160-0903850EE6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102F22"/>
    <w:pPr>
      <w:ind w:left="720"/>
      <w:contextualSpacing/>
    </w:pPr>
  </w:style>
  <w:style w:type="table" w:styleId="Grilledutableau">
    <w:name w:val="Table Grid"/>
    <w:basedOn w:val="TableauNormal"/>
    <w:uiPriority w:val="39"/>
    <w:rsid w:val="00EF6E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3</Pages>
  <Words>641</Words>
  <Characters>3527</Characters>
  <Application>Microsoft Office Word</Application>
  <DocSecurity>0</DocSecurity>
  <Lines>29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5</cp:revision>
  <dcterms:created xsi:type="dcterms:W3CDTF">2020-03-17T14:22:00Z</dcterms:created>
  <dcterms:modified xsi:type="dcterms:W3CDTF">2020-03-17T16:49:00Z</dcterms:modified>
</cp:coreProperties>
</file>