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CA" w:rsidRPr="00501D49" w:rsidRDefault="00501D49">
      <w:pPr>
        <w:rPr>
          <w:rFonts w:ascii="Century Gothic" w:hAnsi="Century Gothic"/>
          <w:b/>
          <w:u w:val="single"/>
        </w:rPr>
      </w:pPr>
      <w:r w:rsidRPr="00501D49">
        <w:rPr>
          <w:rFonts w:ascii="Century Gothic" w:hAnsi="Century Gothic"/>
          <w:b/>
          <w:u w:val="single"/>
        </w:rPr>
        <w:t>Ecole à la maison classe CE1</w:t>
      </w:r>
    </w:p>
    <w:p w:rsidR="00501D49" w:rsidRDefault="00501D49">
      <w:pPr>
        <w:rPr>
          <w:rFonts w:ascii="Century Gothic" w:hAnsi="Century Gothic"/>
          <w:b/>
          <w:color w:val="0070C0"/>
        </w:rPr>
      </w:pPr>
      <w:r w:rsidRPr="00501D49">
        <w:rPr>
          <w:rFonts w:ascii="Century Gothic" w:hAnsi="Century Gothic"/>
          <w:b/>
          <w:color w:val="0070C0"/>
        </w:rPr>
        <w:t>Jeudi 19 mars</w:t>
      </w:r>
    </w:p>
    <w:p w:rsidR="00501D49" w:rsidRDefault="00501D49">
      <w:pPr>
        <w:rPr>
          <w:rFonts w:ascii="Century Gothic" w:hAnsi="Century Gothic"/>
        </w:rPr>
      </w:pPr>
      <w:r w:rsidRPr="009A0D0F">
        <w:rPr>
          <w:rFonts w:ascii="Century Gothic" w:hAnsi="Century Gothic"/>
          <w:u w:val="single"/>
        </w:rPr>
        <w:t>Ecriture</w:t>
      </w:r>
      <w:r>
        <w:rPr>
          <w:rFonts w:ascii="Century Gothic" w:hAnsi="Century Gothic"/>
        </w:rPr>
        <w:t> : je m’entraine à écrire la lettre « s » sur mon ardoise puis je réalise la page 22.</w:t>
      </w:r>
    </w:p>
    <w:p w:rsidR="00501D49" w:rsidRDefault="00501D49">
      <w:pPr>
        <w:rPr>
          <w:rFonts w:ascii="Century Gothic" w:hAnsi="Century Gothic"/>
        </w:rPr>
      </w:pPr>
      <w:r w:rsidRPr="009A0D0F">
        <w:rPr>
          <w:rFonts w:ascii="Century Gothic" w:hAnsi="Century Gothic"/>
          <w:u w:val="single"/>
        </w:rPr>
        <w:t>Lecture suivie</w:t>
      </w:r>
      <w:r>
        <w:rPr>
          <w:rFonts w:ascii="Century Gothic" w:hAnsi="Century Gothic"/>
        </w:rPr>
        <w:t xml:space="preserve"> : « Chapeau rond rouge » relire jusqu’à la </w:t>
      </w:r>
      <w:r w:rsidR="009A0D0F">
        <w:rPr>
          <w:rFonts w:ascii="Century Gothic" w:hAnsi="Century Gothic"/>
        </w:rPr>
        <w:t>page 13 en mettant bien le ton.</w:t>
      </w:r>
    </w:p>
    <w:p w:rsidR="00501D49" w:rsidRDefault="00501D49">
      <w:pPr>
        <w:rPr>
          <w:rFonts w:ascii="Century Gothic" w:hAnsi="Century Gothic"/>
        </w:rPr>
      </w:pPr>
      <w:r w:rsidRPr="009A0D0F">
        <w:rPr>
          <w:rFonts w:ascii="Century Gothic" w:hAnsi="Century Gothic"/>
          <w:u w:val="single"/>
        </w:rPr>
        <w:t>Production d’écrit</w:t>
      </w:r>
      <w:r>
        <w:rPr>
          <w:rFonts w:ascii="Century Gothic" w:hAnsi="Century Gothic"/>
        </w:rPr>
        <w:t xml:space="preserve"> : recopie le texte que tu as écrit mardi sur ton cahier d’écrivain à l’ordinateur. Tu peux ensuite l’imprimer </w:t>
      </w:r>
      <w:r w:rsidR="009A0D0F">
        <w:rPr>
          <w:rFonts w:ascii="Century Gothic" w:hAnsi="Century Gothic"/>
        </w:rPr>
        <w:t xml:space="preserve">et </w:t>
      </w:r>
      <w:r>
        <w:rPr>
          <w:rFonts w:ascii="Century Gothic" w:hAnsi="Century Gothic"/>
        </w:rPr>
        <w:t xml:space="preserve">coller les photos concernant les aériens (trapèze, </w:t>
      </w:r>
      <w:proofErr w:type="spellStart"/>
      <w:r>
        <w:rPr>
          <w:rFonts w:ascii="Century Gothic" w:hAnsi="Century Gothic"/>
        </w:rPr>
        <w:t>tripèze</w:t>
      </w:r>
      <w:proofErr w:type="spellEnd"/>
      <w:r>
        <w:rPr>
          <w:rFonts w:ascii="Century Gothic" w:hAnsi="Century Gothic"/>
        </w:rPr>
        <w:t xml:space="preserve">, tissu). Tu n’as peut être pas de photos sur les aériens, ce n’est pas grave. </w:t>
      </w:r>
      <w:r w:rsidR="009A0D0F">
        <w:rPr>
          <w:rFonts w:ascii="Century Gothic" w:hAnsi="Century Gothic"/>
        </w:rPr>
        <w:t xml:space="preserve">Tu </w:t>
      </w:r>
      <w:r>
        <w:rPr>
          <w:rFonts w:ascii="Century Gothic" w:hAnsi="Century Gothic"/>
        </w:rPr>
        <w:t>p</w:t>
      </w:r>
      <w:r w:rsidR="009A0D0F">
        <w:rPr>
          <w:rFonts w:ascii="Century Gothic" w:hAnsi="Century Gothic"/>
        </w:rPr>
        <w:t>eux ensuite te</w:t>
      </w:r>
      <w:r>
        <w:rPr>
          <w:rFonts w:ascii="Century Gothic" w:hAnsi="Century Gothic"/>
        </w:rPr>
        <w:t xml:space="preserve"> dessiner sur le trapèze en util</w:t>
      </w:r>
      <w:r w:rsidR="009A0D0F">
        <w:rPr>
          <w:rFonts w:ascii="Century Gothic" w:hAnsi="Century Gothic"/>
        </w:rPr>
        <w:t>isant te</w:t>
      </w:r>
      <w:r>
        <w:rPr>
          <w:rFonts w:ascii="Century Gothic" w:hAnsi="Century Gothic"/>
        </w:rPr>
        <w:t xml:space="preserve">s feutres et crayons de couleur. Une fois tout terminé, demande à maman ou à papa de scanner la feuille et </w:t>
      </w:r>
      <w:r w:rsidR="009A0D0F">
        <w:rPr>
          <w:rFonts w:ascii="Century Gothic" w:hAnsi="Century Gothic"/>
        </w:rPr>
        <w:t xml:space="preserve">de </w:t>
      </w:r>
      <w:r>
        <w:rPr>
          <w:rFonts w:ascii="Century Gothic" w:hAnsi="Century Gothic"/>
        </w:rPr>
        <w:t>me l’envoyer sur mon adresse mail « sylvie.tatesausse@ac-poitiers.fr ». G</w:t>
      </w:r>
      <w:r>
        <w:rPr>
          <w:rFonts w:ascii="Century Gothic" w:hAnsi="Century Gothic"/>
        </w:rPr>
        <w:t>arde bien précieusemen</w:t>
      </w:r>
      <w:r>
        <w:rPr>
          <w:rFonts w:ascii="Century Gothic" w:hAnsi="Century Gothic"/>
        </w:rPr>
        <w:t>t cette feuille dans ta chemise dans la fiche plastique lecture.</w:t>
      </w:r>
    </w:p>
    <w:p w:rsidR="00501D49" w:rsidRDefault="009A0D0F">
      <w:pPr>
        <w:rPr>
          <w:rFonts w:ascii="Century Gothic" w:hAnsi="Century Gothic"/>
        </w:rPr>
      </w:pPr>
      <w:r w:rsidRPr="009A0D0F">
        <w:rPr>
          <w:rFonts w:ascii="Century Gothic" w:hAnsi="Century Gothic"/>
          <w:u w:val="single"/>
        </w:rPr>
        <w:t>Dictée du jour</w:t>
      </w:r>
      <w:r>
        <w:rPr>
          <w:rFonts w:ascii="Century Gothic" w:hAnsi="Century Gothic"/>
        </w:rPr>
        <w:t> : Une guêpe passe devant ta figure. Les guêpes passent devant ta figure. La fille à la jupe orange  joue de la guitare avant moi. J’ai mangé des légumes pendant la semaine.</w:t>
      </w:r>
    </w:p>
    <w:p w:rsidR="009A0D0F" w:rsidRDefault="009A0D0F">
      <w:pPr>
        <w:rPr>
          <w:rFonts w:ascii="Century Gothic" w:hAnsi="Century Gothic"/>
        </w:rPr>
      </w:pPr>
      <w:r>
        <w:rPr>
          <w:rFonts w:ascii="Century Gothic" w:hAnsi="Century Gothic"/>
        </w:rPr>
        <w:t>Installe toi bien sur ta chaise, concentre toi bien. Pense à la majuscule au début des phrases. Papa ou maman dicte les phrases doucement, t’aide à réfléchir sur le singulier/pluriel. Nous devions commencer à conjuguer les verbes du 1</w:t>
      </w:r>
      <w:r w:rsidRPr="009A0D0F">
        <w:rPr>
          <w:rFonts w:ascii="Century Gothic" w:hAnsi="Century Gothic"/>
          <w:vertAlign w:val="superscript"/>
        </w:rPr>
        <w:t>er</w:t>
      </w:r>
      <w:r>
        <w:rPr>
          <w:rFonts w:ascii="Century Gothic" w:hAnsi="Century Gothic"/>
        </w:rPr>
        <w:t xml:space="preserve"> groupe. Ils ont observé les terminaisons, donc peut-être que certains se souviendront qu’avec ils ont met « </w:t>
      </w:r>
      <w:proofErr w:type="spellStart"/>
      <w:r>
        <w:rPr>
          <w:rFonts w:ascii="Century Gothic" w:hAnsi="Century Gothic"/>
        </w:rPr>
        <w:t>ent</w:t>
      </w:r>
      <w:proofErr w:type="spellEnd"/>
      <w:r>
        <w:rPr>
          <w:rFonts w:ascii="Century Gothic" w:hAnsi="Century Gothic"/>
        </w:rPr>
        <w:t> » à la fin du verbe. Si ce n’est pas le cas, merci de leur redire. Soulignez leurs erreurs pour que votre enfant essaie de se corriger de lui-même. Corrigez en suite avec lui et faites écrire 5 fois les mots mal orthographiés.</w:t>
      </w:r>
    </w:p>
    <w:p w:rsidR="00F04628" w:rsidRDefault="00F04628">
      <w:pPr>
        <w:rPr>
          <w:rFonts w:ascii="Century Gothic" w:hAnsi="Century Gothic"/>
        </w:rPr>
      </w:pPr>
      <w:r w:rsidRPr="00F04628">
        <w:rPr>
          <w:rFonts w:ascii="Century Gothic" w:hAnsi="Century Gothic"/>
          <w:u w:val="single"/>
        </w:rPr>
        <w:t>Calcul mental</w:t>
      </w:r>
      <w:r>
        <w:rPr>
          <w:rFonts w:ascii="Century Gothic" w:hAnsi="Century Gothic"/>
        </w:rPr>
        <w:t> : ajouter 10</w:t>
      </w:r>
    </w:p>
    <w:p w:rsidR="00F04628" w:rsidRDefault="00F04628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2+10  5+10  9+10  7+10  4+10  6+10  17+10  13+10  15+10  12+10  19+10  26+10  3+10  14+10  8+10  28+10  10+10  24+10  34+10  49+10  31+10  33+10  47+10  18+10</w:t>
      </w:r>
    </w:p>
    <w:p w:rsidR="00F04628" w:rsidRDefault="00F04628">
      <w:pPr>
        <w:rPr>
          <w:rFonts w:ascii="Century Gothic" w:hAnsi="Century Gothic"/>
          <w:u w:val="single"/>
        </w:rPr>
      </w:pPr>
      <w:r w:rsidRPr="00F04628">
        <w:rPr>
          <w:rFonts w:ascii="Century Gothic" w:hAnsi="Century Gothic"/>
          <w:u w:val="single"/>
        </w:rPr>
        <w:t xml:space="preserve">Copie / résolution de problèmes </w:t>
      </w:r>
    </w:p>
    <w:p w:rsidR="00F04628" w:rsidRPr="00F04628" w:rsidRDefault="00F04628">
      <w:pPr>
        <w:rPr>
          <w:rFonts w:ascii="Century Gothic" w:hAnsi="Century Gothic"/>
        </w:rPr>
      </w:pPr>
      <w:r w:rsidRPr="00F04628">
        <w:rPr>
          <w:rFonts w:ascii="Century Gothic" w:hAnsi="Century Gothic"/>
        </w:rPr>
        <w:t>Marie a 22€ dans sa tirelire. Elle reçoit 10€ pour son anniversaire. Combien a-t-elle d’argent dans sa tirelire ?</w:t>
      </w:r>
    </w:p>
    <w:p w:rsidR="00F04628" w:rsidRDefault="00F04628">
      <w:pPr>
        <w:rPr>
          <w:rFonts w:ascii="Century Gothic" w:hAnsi="Century Gothic"/>
        </w:rPr>
      </w:pPr>
      <w:r w:rsidRPr="00F04628">
        <w:rPr>
          <w:rFonts w:ascii="Century Gothic" w:hAnsi="Century Gothic"/>
        </w:rPr>
        <w:t xml:space="preserve">Papa fait la vaisselle en 15 minutes. Mathilde met 10 minutes de plus. Combien de temps Mathilde passe-t-elle à faire la vaisselle ? </w:t>
      </w:r>
    </w:p>
    <w:p w:rsidR="00F04628" w:rsidRDefault="00F04628">
      <w:pPr>
        <w:rPr>
          <w:rFonts w:ascii="Century Gothic" w:hAnsi="Century Gothic"/>
        </w:rPr>
      </w:pPr>
      <w:r w:rsidRPr="00DC62A6">
        <w:rPr>
          <w:rFonts w:ascii="Century Gothic" w:hAnsi="Century Gothic"/>
          <w:u w:val="single"/>
        </w:rPr>
        <w:t xml:space="preserve">Résolution de problème </w:t>
      </w:r>
      <w:r>
        <w:rPr>
          <w:rFonts w:ascii="Century Gothic" w:hAnsi="Century Gothic"/>
        </w:rPr>
        <w:t>en pièce jointe</w:t>
      </w:r>
    </w:p>
    <w:p w:rsidR="00DC62A6" w:rsidRDefault="009536FC">
      <w:pPr>
        <w:rPr>
          <w:noProof/>
          <w:lang w:eastAsia="fr-FR"/>
        </w:rPr>
      </w:pPr>
      <w:r w:rsidRPr="009536FC">
        <w:rPr>
          <w:rStyle w:val="lev"/>
          <w:rFonts w:ascii="Century Gothic" w:hAnsi="Century Gothic"/>
        </w:rPr>
        <w:t>Anglais :</w:t>
      </w:r>
      <w:r w:rsidRPr="009536FC">
        <w:rPr>
          <w:rFonts w:ascii="Century Gothic" w:hAnsi="Century Gothic"/>
        </w:rPr>
        <w:t xml:space="preserve"> rituel "un jour un mot" : découvrir le mot du jour et s’entraîner à le prononcer.</w:t>
      </w:r>
      <w:r w:rsidR="000015E0" w:rsidRPr="000015E0">
        <w:rPr>
          <w:noProof/>
          <w:lang w:eastAsia="fr-FR"/>
        </w:rPr>
        <w:t xml:space="preserve"> </w:t>
      </w:r>
      <w:r w:rsidR="000015E0">
        <w:rPr>
          <w:noProof/>
          <w:lang w:eastAsia="fr-FR"/>
        </w:rPr>
        <w:drawing>
          <wp:inline distT="0" distB="0" distL="0" distR="0" wp14:anchorId="4DF3BCF9" wp14:editId="1AA57360">
            <wp:extent cx="4277268" cy="3079631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576" t="30871" r="39969" b="40387"/>
                    <a:stretch/>
                  </pic:blipFill>
                  <pic:spPr bwMode="auto">
                    <a:xfrm>
                      <a:off x="0" y="0"/>
                      <a:ext cx="4275989" cy="307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5E0" w:rsidRDefault="000015E0">
      <w:pPr>
        <w:rPr>
          <w:noProof/>
          <w:lang w:eastAsia="fr-FR"/>
        </w:rPr>
      </w:pPr>
    </w:p>
    <w:p w:rsidR="000015E0" w:rsidRDefault="000015E0">
      <w:pPr>
        <w:rPr>
          <w:rFonts w:ascii="Century Gothic" w:hAnsi="Century Gothic"/>
        </w:rPr>
      </w:pPr>
      <w:bookmarkStart w:id="0" w:name="_GoBack"/>
      <w:bookmarkEnd w:id="0"/>
    </w:p>
    <w:sectPr w:rsidR="000015E0" w:rsidSect="00501D4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49"/>
    <w:rsid w:val="000015E0"/>
    <w:rsid w:val="00294669"/>
    <w:rsid w:val="00501D49"/>
    <w:rsid w:val="008342D1"/>
    <w:rsid w:val="008362ED"/>
    <w:rsid w:val="009536FC"/>
    <w:rsid w:val="009A0D0F"/>
    <w:rsid w:val="00DC62A6"/>
    <w:rsid w:val="00EF7CFF"/>
    <w:rsid w:val="00F0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C62A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C62A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2020-03-18T17:45:00Z</dcterms:created>
  <dcterms:modified xsi:type="dcterms:W3CDTF">2020-03-18T17:45:00Z</dcterms:modified>
</cp:coreProperties>
</file>