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B45" w:rsidRPr="006060EB" w:rsidRDefault="00F56F88" w:rsidP="006060EB">
      <w:pPr>
        <w:spacing w:after="0"/>
        <w:jc w:val="center"/>
        <w:rPr>
          <w:b/>
          <w:color w:val="2F5496" w:themeColor="accent5" w:themeShade="BF"/>
          <w:sz w:val="56"/>
        </w:rPr>
      </w:pPr>
      <w:r w:rsidRPr="006060EB">
        <w:rPr>
          <w:b/>
          <w:color w:val="2F5496" w:themeColor="accent5" w:themeShade="BF"/>
          <w:sz w:val="56"/>
        </w:rPr>
        <w:t>Exercices sur le son [</w:t>
      </w:r>
      <w:proofErr w:type="spellStart"/>
      <w:r w:rsidRPr="006060EB">
        <w:rPr>
          <w:b/>
          <w:color w:val="2F5496" w:themeColor="accent5" w:themeShade="BF"/>
          <w:sz w:val="56"/>
        </w:rPr>
        <w:t>gn</w:t>
      </w:r>
      <w:proofErr w:type="spellEnd"/>
      <w:r w:rsidRPr="006060EB">
        <w:rPr>
          <w:b/>
          <w:color w:val="2F5496" w:themeColor="accent5" w:themeShade="BF"/>
          <w:sz w:val="56"/>
        </w:rPr>
        <w:t>]</w:t>
      </w:r>
    </w:p>
    <w:p w:rsidR="00F56F88" w:rsidRPr="006060EB" w:rsidRDefault="00F56F88" w:rsidP="00F56F88">
      <w:pPr>
        <w:jc w:val="both"/>
        <w:rPr>
          <w:sz w:val="20"/>
        </w:rPr>
      </w:pPr>
    </w:p>
    <w:p w:rsidR="00F56F88" w:rsidRDefault="00F56F88" w:rsidP="00F56F88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Pour chaque dessin, dis si tu entends le son [</w:t>
      </w:r>
      <w:proofErr w:type="spellStart"/>
      <w:r>
        <w:rPr>
          <w:sz w:val="36"/>
        </w:rPr>
        <w:t>gn</w:t>
      </w:r>
      <w:proofErr w:type="spellEnd"/>
      <w:r>
        <w:rPr>
          <w:sz w:val="36"/>
        </w:rPr>
        <w:t xml:space="preserve">]. Si tu l’entends, précise à quelle syllabe. </w:t>
      </w:r>
    </w:p>
    <w:p w:rsidR="00F56F88" w:rsidRPr="00F56F88" w:rsidRDefault="00F56F88" w:rsidP="00F56F88">
      <w:pPr>
        <w:pStyle w:val="Paragraphedeliste"/>
        <w:jc w:val="both"/>
        <w:rPr>
          <w:i/>
          <w:sz w:val="32"/>
        </w:rPr>
      </w:pPr>
      <w:r w:rsidRPr="00F56F88">
        <w:rPr>
          <w:i/>
          <w:sz w:val="32"/>
        </w:rPr>
        <w:t>On peut demander aux enfants de dessiner le nombre de syllabes et de cocher la sy</w:t>
      </w:r>
      <w:r w:rsidR="006060EB">
        <w:rPr>
          <w:i/>
          <w:sz w:val="32"/>
        </w:rPr>
        <w:t>llabe où on entend le son [</w:t>
      </w:r>
      <w:proofErr w:type="spellStart"/>
      <w:r w:rsidR="006060EB">
        <w:rPr>
          <w:i/>
          <w:sz w:val="32"/>
        </w:rPr>
        <w:t>gn</w:t>
      </w:r>
      <w:proofErr w:type="spellEnd"/>
      <w:r w:rsidR="006060EB">
        <w:rPr>
          <w:i/>
          <w:sz w:val="32"/>
        </w:rPr>
        <w:t xml:space="preserve">] (peu importe le support : cahier, feuille, tableau, ardoise…). </w:t>
      </w:r>
    </w:p>
    <w:p w:rsidR="00F56F88" w:rsidRDefault="00F56F88" w:rsidP="00F56F88">
      <w:pPr>
        <w:jc w:val="both"/>
        <w:rPr>
          <w:sz w:val="36"/>
        </w:rPr>
      </w:pPr>
      <w:r w:rsidRPr="00F56F88">
        <w:rPr>
          <w:noProof/>
          <w:sz w:val="36"/>
          <w:lang w:eastAsia="fr-FR"/>
        </w:rPr>
        <w:drawing>
          <wp:inline distT="0" distB="0" distL="0" distR="0">
            <wp:extent cx="6645360" cy="1060450"/>
            <wp:effectExtent l="0" t="0" r="317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4"/>
                    <a:stretch/>
                  </pic:blipFill>
                  <pic:spPr bwMode="auto">
                    <a:xfrm>
                      <a:off x="0" y="0"/>
                      <a:ext cx="6645910" cy="106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0EB" w:rsidRPr="006060EB" w:rsidRDefault="006060EB" w:rsidP="00F56F88">
      <w:pPr>
        <w:jc w:val="both"/>
        <w:rPr>
          <w:i/>
          <w:sz w:val="24"/>
        </w:rPr>
      </w:pPr>
      <w:r w:rsidRPr="006060EB">
        <w:rPr>
          <w:i/>
          <w:sz w:val="24"/>
        </w:rPr>
        <w:t>Les mots : oignon, tiroir, pingouin, poignet, baignoire.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F56F88" w:rsidTr="006060EB">
        <w:trPr>
          <w:trHeight w:val="2229"/>
        </w:trPr>
        <w:tc>
          <w:tcPr>
            <w:tcW w:w="1413" w:type="dxa"/>
            <w:vAlign w:val="center"/>
          </w:tcPr>
          <w:p w:rsidR="00F56F88" w:rsidRDefault="00F56F88" w:rsidP="006060EB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AA86FE" wp14:editId="78096D53">
                  <wp:extent cx="611895" cy="720000"/>
                  <wp:effectExtent l="0" t="0" r="0" b="4445"/>
                  <wp:docPr id="2" name="Image 2" descr="Résultat de recherche d'images pour &quot;dessin champign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dessin champign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9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3" w:type="dxa"/>
          </w:tcPr>
          <w:p w:rsidR="00F56F88" w:rsidRDefault="00F56F88" w:rsidP="00F56F88">
            <w:pPr>
              <w:jc w:val="both"/>
              <w:rPr>
                <w:sz w:val="28"/>
              </w:rPr>
            </w:pPr>
            <w:r w:rsidRPr="00F56F88">
              <w:rPr>
                <w:sz w:val="28"/>
              </w:rPr>
              <w:t>Exemples : dans « champignon », est-ce-que tu entends [</w:t>
            </w:r>
            <w:proofErr w:type="spellStart"/>
            <w:r w:rsidRPr="00F56F88">
              <w:rPr>
                <w:sz w:val="28"/>
              </w:rPr>
              <w:t>gn</w:t>
            </w:r>
            <w:proofErr w:type="spellEnd"/>
            <w:r w:rsidRPr="00F56F88">
              <w:rPr>
                <w:sz w:val="28"/>
              </w:rPr>
              <w:t xml:space="preserve">] ? </w:t>
            </w:r>
          </w:p>
          <w:p w:rsidR="00F56F88" w:rsidRDefault="00F56F88" w:rsidP="00F56F88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Si oui, à quelle syllabe ? </w:t>
            </w:r>
          </w:p>
          <w:p w:rsidR="00F56F88" w:rsidRDefault="00F56F88" w:rsidP="00F56F88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Les enfants réfléchissent sur ardoise (tableau, petite fiche, cahier…) : </w:t>
            </w:r>
          </w:p>
          <w:p w:rsidR="00F56F88" w:rsidRDefault="006060EB" w:rsidP="00F56F88">
            <w:pPr>
              <w:jc w:val="both"/>
            </w:pPr>
            <w:r>
              <w:t xml:space="preserve">                        </w:t>
            </w:r>
            <w:r>
              <w:object w:dxaOrig="3852" w:dyaOrig="13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6pt;height:43.2pt" o:ole="">
                  <v:imagedata r:id="rId7" o:title=""/>
                </v:shape>
                <o:OLEObject Type="Embed" ProgID="PBrush" ShapeID="_x0000_i1025" DrawAspect="Content" ObjectID="_1645971071" r:id="rId8"/>
              </w:object>
            </w:r>
          </w:p>
          <w:p w:rsidR="006060EB" w:rsidRDefault="006060EB" w:rsidP="00F56F88">
            <w:pPr>
              <w:jc w:val="both"/>
              <w:rPr>
                <w:sz w:val="36"/>
              </w:rPr>
            </w:pPr>
            <w:r>
              <w:t>Il y a 3 syllabes, et on entend le son [</w:t>
            </w:r>
            <w:proofErr w:type="spellStart"/>
            <w:r>
              <w:t>gn</w:t>
            </w:r>
            <w:proofErr w:type="spellEnd"/>
            <w:r>
              <w:t xml:space="preserve">] à la dernière syllabe. </w:t>
            </w:r>
          </w:p>
        </w:tc>
      </w:tr>
    </w:tbl>
    <w:p w:rsidR="00F56F88" w:rsidRDefault="00F56F88" w:rsidP="00F56F88">
      <w:pPr>
        <w:jc w:val="both"/>
        <w:rPr>
          <w:sz w:val="36"/>
        </w:rPr>
      </w:pPr>
    </w:p>
    <w:p w:rsidR="00F56F88" w:rsidRDefault="006060EB" w:rsidP="006060EB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>Code les syllabes et la place du son [</w:t>
      </w:r>
      <w:proofErr w:type="spellStart"/>
      <w:r>
        <w:rPr>
          <w:sz w:val="36"/>
        </w:rPr>
        <w:t>gn</w:t>
      </w:r>
      <w:proofErr w:type="spellEnd"/>
      <w:r>
        <w:rPr>
          <w:sz w:val="36"/>
        </w:rPr>
        <w:t xml:space="preserve">] : </w:t>
      </w:r>
    </w:p>
    <w:p w:rsidR="006060EB" w:rsidRDefault="006060EB" w:rsidP="006060EB">
      <w:pPr>
        <w:ind w:left="360"/>
        <w:jc w:val="both"/>
        <w:rPr>
          <w:sz w:val="36"/>
        </w:rPr>
      </w:pPr>
      <w:r w:rsidRPr="006060EB">
        <w:rPr>
          <w:noProof/>
          <w:sz w:val="36"/>
          <w:lang w:eastAsia="fr-FR"/>
        </w:rPr>
        <w:drawing>
          <wp:inline distT="0" distB="0" distL="0" distR="0">
            <wp:extent cx="6645910" cy="1340139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EB" w:rsidRDefault="006060EB" w:rsidP="006060EB">
      <w:pPr>
        <w:jc w:val="both"/>
        <w:rPr>
          <w:i/>
          <w:sz w:val="24"/>
        </w:rPr>
      </w:pPr>
      <w:r w:rsidRPr="006060EB">
        <w:rPr>
          <w:i/>
          <w:sz w:val="24"/>
        </w:rPr>
        <w:t xml:space="preserve">Les mots : </w:t>
      </w:r>
      <w:r>
        <w:rPr>
          <w:i/>
          <w:sz w:val="24"/>
        </w:rPr>
        <w:t xml:space="preserve">champignon, agneau, montagne, </w:t>
      </w:r>
      <w:proofErr w:type="gramStart"/>
      <w:r>
        <w:rPr>
          <w:i/>
          <w:sz w:val="24"/>
        </w:rPr>
        <w:t>gagner</w:t>
      </w:r>
      <w:proofErr w:type="gramEnd"/>
      <w:r>
        <w:rPr>
          <w:i/>
          <w:sz w:val="24"/>
        </w:rPr>
        <w:t xml:space="preserve">. </w:t>
      </w:r>
    </w:p>
    <w:p w:rsidR="006060EB" w:rsidRDefault="006060EB" w:rsidP="006060EB">
      <w:pPr>
        <w:jc w:val="both"/>
        <w:rPr>
          <w:i/>
          <w:sz w:val="24"/>
        </w:rPr>
      </w:pPr>
    </w:p>
    <w:p w:rsidR="006060EB" w:rsidRPr="006060EB" w:rsidRDefault="006060EB" w:rsidP="006060EB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sz w:val="36"/>
        </w:rPr>
        <w:t xml:space="preserve">Associe les syllabes pour former des mots : </w:t>
      </w:r>
    </w:p>
    <w:p w:rsidR="006060EB" w:rsidRDefault="006060EB" w:rsidP="006060EB">
      <w:pPr>
        <w:jc w:val="both"/>
        <w:rPr>
          <w:i/>
          <w:sz w:val="24"/>
        </w:rPr>
      </w:pPr>
    </w:p>
    <w:p w:rsidR="006060EB" w:rsidRPr="006060EB" w:rsidRDefault="006060EB" w:rsidP="006060EB">
      <w:pPr>
        <w:jc w:val="both"/>
        <w:rPr>
          <w:i/>
          <w:sz w:val="24"/>
        </w:rPr>
      </w:pPr>
      <w:r w:rsidRPr="006060EB">
        <w:rPr>
          <w:i/>
          <w:noProof/>
          <w:sz w:val="24"/>
          <w:lang w:eastAsia="fr-FR"/>
        </w:rPr>
        <w:drawing>
          <wp:inline distT="0" distB="0" distL="0" distR="0">
            <wp:extent cx="6645910" cy="88529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8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EB" w:rsidRPr="005318FA" w:rsidRDefault="006060EB" w:rsidP="006060EB">
      <w:pPr>
        <w:pStyle w:val="Paragraphedeliste"/>
        <w:numPr>
          <w:ilvl w:val="0"/>
          <w:numId w:val="1"/>
        </w:numPr>
        <w:ind w:left="360"/>
        <w:jc w:val="both"/>
        <w:rPr>
          <w:sz w:val="36"/>
        </w:rPr>
      </w:pPr>
      <w:r w:rsidRPr="005318FA">
        <w:rPr>
          <w:sz w:val="36"/>
        </w:rPr>
        <w:lastRenderedPageBreak/>
        <w:t xml:space="preserve">Dans ton cahier d’exercices, recopie cette phrase en écriture cursive. </w:t>
      </w:r>
      <w:r w:rsidR="005318FA" w:rsidRPr="005318FA">
        <w:rPr>
          <w:sz w:val="36"/>
        </w:rPr>
        <w:t>Puis, entoure les lettres qui font [</w:t>
      </w:r>
      <w:proofErr w:type="spellStart"/>
      <w:r w:rsidR="005318FA" w:rsidRPr="005318FA">
        <w:rPr>
          <w:sz w:val="36"/>
        </w:rPr>
        <w:t>gn</w:t>
      </w:r>
      <w:proofErr w:type="spellEnd"/>
      <w:r w:rsidR="005318FA" w:rsidRPr="005318FA">
        <w:rPr>
          <w:sz w:val="36"/>
        </w:rPr>
        <w:t xml:space="preserve">]. </w:t>
      </w:r>
    </w:p>
    <w:p w:rsidR="006060EB" w:rsidRDefault="006060EB" w:rsidP="006060EB">
      <w:pPr>
        <w:ind w:left="360"/>
        <w:jc w:val="both"/>
        <w:rPr>
          <w:sz w:val="36"/>
        </w:rPr>
      </w:pPr>
      <w:r w:rsidRPr="006060EB">
        <w:rPr>
          <w:noProof/>
          <w:sz w:val="36"/>
          <w:lang w:eastAsia="fr-FR"/>
        </w:rPr>
        <w:drawing>
          <wp:inline distT="0" distB="0" distL="0" distR="0">
            <wp:extent cx="6645910" cy="1070683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107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FA" w:rsidRDefault="005318FA" w:rsidP="006060EB">
      <w:pPr>
        <w:ind w:left="360"/>
        <w:jc w:val="both"/>
        <w:rPr>
          <w:sz w:val="36"/>
        </w:rPr>
      </w:pPr>
    </w:p>
    <w:p w:rsidR="005318FA" w:rsidRPr="006060EB" w:rsidRDefault="005318FA" w:rsidP="006060EB">
      <w:pPr>
        <w:ind w:left="360"/>
        <w:jc w:val="both"/>
        <w:rPr>
          <w:sz w:val="36"/>
        </w:rPr>
      </w:pPr>
      <w:bookmarkStart w:id="0" w:name="_GoBack"/>
      <w:bookmarkEnd w:id="0"/>
    </w:p>
    <w:sectPr w:rsidR="005318FA" w:rsidRPr="006060EB" w:rsidSect="00F56F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D1C7D"/>
    <w:multiLevelType w:val="hybridMultilevel"/>
    <w:tmpl w:val="5C440A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F7737"/>
    <w:multiLevelType w:val="hybridMultilevel"/>
    <w:tmpl w:val="5C440A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44311C"/>
    <w:multiLevelType w:val="hybridMultilevel"/>
    <w:tmpl w:val="5C440A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F88"/>
    <w:rsid w:val="005318FA"/>
    <w:rsid w:val="006060EB"/>
    <w:rsid w:val="00DB6101"/>
    <w:rsid w:val="00EE7B45"/>
    <w:rsid w:val="00F5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52649D-FA23-4458-A657-65F95402B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6F88"/>
    <w:pPr>
      <w:ind w:left="720"/>
      <w:contextualSpacing/>
    </w:pPr>
  </w:style>
  <w:style w:type="table" w:styleId="Grilledutableau">
    <w:name w:val="Table Grid"/>
    <w:basedOn w:val="TableauNormal"/>
    <w:uiPriority w:val="39"/>
    <w:rsid w:val="00F56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2020-03-17T13:24:00Z</dcterms:created>
  <dcterms:modified xsi:type="dcterms:W3CDTF">2020-03-17T16:25:00Z</dcterms:modified>
</cp:coreProperties>
</file>