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0C" w:rsidRPr="00D161DB" w:rsidRDefault="0055540C" w:rsidP="0055540C">
      <w:pPr>
        <w:jc w:val="center"/>
        <w:rPr>
          <w:b/>
          <w:u w:val="single"/>
        </w:rPr>
      </w:pPr>
      <w:r>
        <w:rPr>
          <w:b/>
          <w:u w:val="single"/>
        </w:rPr>
        <w:t>Fournitures pour le CE1.</w:t>
      </w:r>
    </w:p>
    <w:p w:rsidR="0055540C" w:rsidRDefault="0055540C" w:rsidP="0055540C"/>
    <w:p w:rsidR="0055540C" w:rsidRDefault="0055540C" w:rsidP="0055540C"/>
    <w:p w:rsidR="0055540C" w:rsidRDefault="0055540C" w:rsidP="0055540C"/>
    <w:p w:rsidR="0055540C" w:rsidRDefault="0055540C" w:rsidP="0055540C">
      <w:pPr>
        <w:numPr>
          <w:ilvl w:val="0"/>
          <w:numId w:val="1"/>
        </w:numPr>
      </w:pPr>
      <w:r>
        <w:t>4 crayons bille (bleu, rouge, vert, noir))</w:t>
      </w:r>
    </w:p>
    <w:p w:rsidR="0055540C" w:rsidRDefault="0055540C" w:rsidP="0055540C">
      <w:pPr>
        <w:numPr>
          <w:ilvl w:val="0"/>
          <w:numId w:val="1"/>
        </w:numPr>
      </w:pPr>
      <w:r>
        <w:t>Un crayon de papier</w:t>
      </w:r>
    </w:p>
    <w:p w:rsidR="0055540C" w:rsidRDefault="0055540C" w:rsidP="0055540C">
      <w:pPr>
        <w:numPr>
          <w:ilvl w:val="0"/>
          <w:numId w:val="1"/>
        </w:numPr>
      </w:pPr>
      <w:r>
        <w:t>Un taille crayon avec réservoir</w:t>
      </w:r>
    </w:p>
    <w:p w:rsidR="0055540C" w:rsidRDefault="0055540C" w:rsidP="0055540C">
      <w:pPr>
        <w:numPr>
          <w:ilvl w:val="0"/>
          <w:numId w:val="1"/>
        </w:numPr>
      </w:pPr>
      <w:r>
        <w:t>Une gomme</w:t>
      </w:r>
    </w:p>
    <w:p w:rsidR="0055540C" w:rsidRDefault="0055540C" w:rsidP="0055540C">
      <w:pPr>
        <w:numPr>
          <w:ilvl w:val="0"/>
          <w:numId w:val="1"/>
        </w:numPr>
      </w:pPr>
      <w:r>
        <w:t>Des ciseaux à bouts ronds</w:t>
      </w:r>
    </w:p>
    <w:p w:rsidR="0055540C" w:rsidRDefault="0055540C" w:rsidP="0055540C">
      <w:pPr>
        <w:numPr>
          <w:ilvl w:val="0"/>
          <w:numId w:val="1"/>
        </w:numPr>
      </w:pPr>
      <w:r>
        <w:t>Un tube de colle</w:t>
      </w:r>
    </w:p>
    <w:p w:rsidR="0055540C" w:rsidRDefault="0055540C" w:rsidP="0055540C">
      <w:pPr>
        <w:numPr>
          <w:ilvl w:val="0"/>
          <w:numId w:val="1"/>
        </w:numPr>
      </w:pPr>
      <w:r>
        <w:t>Une règle plate en plastique non flexible (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>)</w:t>
      </w:r>
    </w:p>
    <w:p w:rsidR="0055540C" w:rsidRDefault="0055540C" w:rsidP="0055540C">
      <w:pPr>
        <w:numPr>
          <w:ilvl w:val="0"/>
          <w:numId w:val="1"/>
        </w:numPr>
      </w:pPr>
      <w:r>
        <w:t>Une équerre</w:t>
      </w:r>
    </w:p>
    <w:p w:rsidR="0055540C" w:rsidRDefault="0055540C" w:rsidP="0055540C">
      <w:pPr>
        <w:numPr>
          <w:ilvl w:val="0"/>
          <w:numId w:val="1"/>
        </w:numPr>
      </w:pPr>
      <w:r>
        <w:t>Un agenda (et pas de cahier de textes)</w:t>
      </w:r>
    </w:p>
    <w:p w:rsidR="0055540C" w:rsidRDefault="0055540C" w:rsidP="0055540C">
      <w:pPr>
        <w:numPr>
          <w:ilvl w:val="0"/>
          <w:numId w:val="1"/>
        </w:numPr>
      </w:pPr>
      <w:r>
        <w:t>Une ardoise avec craies et chiffon</w:t>
      </w:r>
    </w:p>
    <w:p w:rsidR="0055540C" w:rsidRDefault="0055540C" w:rsidP="0055540C">
      <w:pPr>
        <w:numPr>
          <w:ilvl w:val="0"/>
          <w:numId w:val="1"/>
        </w:numPr>
      </w:pPr>
      <w:r>
        <w:t>1 classeur à 4 anneaux</w:t>
      </w:r>
    </w:p>
    <w:p w:rsidR="0055540C" w:rsidRDefault="0055540C" w:rsidP="0055540C">
      <w:pPr>
        <w:numPr>
          <w:ilvl w:val="0"/>
          <w:numId w:val="1"/>
        </w:numPr>
      </w:pPr>
      <w:r>
        <w:t>1 jeu de 6 intercalaires</w:t>
      </w:r>
    </w:p>
    <w:p w:rsidR="0055540C" w:rsidRDefault="0055540C" w:rsidP="0055540C">
      <w:pPr>
        <w:numPr>
          <w:ilvl w:val="0"/>
          <w:numId w:val="1"/>
        </w:numPr>
      </w:pPr>
      <w:r>
        <w:t>Des crayons de couleur</w:t>
      </w:r>
    </w:p>
    <w:p w:rsidR="0055540C" w:rsidRDefault="0055540C" w:rsidP="0055540C">
      <w:pPr>
        <w:numPr>
          <w:ilvl w:val="0"/>
          <w:numId w:val="1"/>
        </w:numPr>
      </w:pPr>
      <w:r>
        <w:t>Des feutres</w:t>
      </w:r>
    </w:p>
    <w:p w:rsidR="0055540C" w:rsidRDefault="0055540C" w:rsidP="0055540C">
      <w:pPr>
        <w:numPr>
          <w:ilvl w:val="0"/>
          <w:numId w:val="1"/>
        </w:numPr>
      </w:pPr>
      <w:r>
        <w:t>Une chemise cartonnée 3 rabats grand format</w:t>
      </w:r>
    </w:p>
    <w:p w:rsidR="0055540C" w:rsidRDefault="0055540C" w:rsidP="0055540C"/>
    <w:p w:rsidR="0055540C" w:rsidRDefault="0055540C" w:rsidP="0055540C"/>
    <w:p w:rsidR="0055540C" w:rsidRDefault="0055540C" w:rsidP="0055540C">
      <w:pPr>
        <w:jc w:val="center"/>
      </w:pPr>
      <w:r>
        <w:t>Ce matériel sera nécessaire toute l’année (et pourra être réutilisé les années suivantes !). Merci de le vérifier régulièrement. Votre enfant en sera responsable.</w:t>
      </w:r>
    </w:p>
    <w:p w:rsidR="0055540C" w:rsidRDefault="0055540C" w:rsidP="0055540C"/>
    <w:p w:rsidR="0055540C" w:rsidRDefault="0055540C" w:rsidP="0055540C">
      <w:r>
        <w:t>Suivant l’enseignant de votre enfant, 1 classeur supplémentaire (et 1 jeu de 6 intercalaires) ou 1 surligneur vous sera demandé à la rentrée. Merci de votre compréhension.</w:t>
      </w:r>
    </w:p>
    <w:p w:rsidR="0055540C" w:rsidRDefault="0055540C" w:rsidP="0055540C"/>
    <w:p w:rsidR="0055540C" w:rsidRDefault="0055540C" w:rsidP="0055540C">
      <w:pPr>
        <w:jc w:val="center"/>
      </w:pPr>
      <w:r>
        <w:rPr>
          <w:noProof/>
        </w:rPr>
        <w:drawing>
          <wp:inline distT="0" distB="0" distL="0" distR="0">
            <wp:extent cx="1162050" cy="990600"/>
            <wp:effectExtent l="19050" t="0" r="0" b="0"/>
            <wp:docPr id="1" name="Image 1" descr="MCj03972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10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0C" w:rsidRDefault="0055540C" w:rsidP="0055540C"/>
    <w:p w:rsidR="0055540C" w:rsidRDefault="0055540C" w:rsidP="0055540C"/>
    <w:p w:rsidR="004F0FEC" w:rsidRDefault="004F0FEC"/>
    <w:sectPr w:rsidR="004F0FEC" w:rsidSect="004F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736"/>
    <w:multiLevelType w:val="hybridMultilevel"/>
    <w:tmpl w:val="D28E3A6A"/>
    <w:lvl w:ilvl="0" w:tplc="AC0CD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40C"/>
    <w:rsid w:val="004F0FEC"/>
    <w:rsid w:val="0055540C"/>
    <w:rsid w:val="00915C27"/>
    <w:rsid w:val="00F7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4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40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1</dc:creator>
  <cp:lastModifiedBy>UTILISATEUR 1</cp:lastModifiedBy>
  <cp:revision>1</cp:revision>
  <dcterms:created xsi:type="dcterms:W3CDTF">2013-07-03T10:08:00Z</dcterms:created>
  <dcterms:modified xsi:type="dcterms:W3CDTF">2013-07-03T10:10:00Z</dcterms:modified>
</cp:coreProperties>
</file>