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CA339" w14:textId="77777777" w:rsidR="00B927A1" w:rsidRDefault="00DB4C10">
      <w:pPr>
        <w:jc w:val="center"/>
        <w:rPr>
          <w:rFonts w:ascii="Comic Sans MS" w:hAnsi="Comic Sans MS"/>
          <w:b/>
          <w:sz w:val="28"/>
          <w:szCs w:val="28"/>
          <w:u w:val="single"/>
        </w:rPr>
      </w:pPr>
      <w:r>
        <w:rPr>
          <w:rFonts w:ascii="Comic Sans MS" w:hAnsi="Comic Sans MS"/>
          <w:b/>
          <w:sz w:val="28"/>
          <w:szCs w:val="28"/>
          <w:u w:val="single"/>
        </w:rPr>
        <w:t>Programme de travail semaine du 4 mai 2020</w:t>
      </w:r>
    </w:p>
    <w:p w14:paraId="57DE8CC9" w14:textId="77777777" w:rsidR="00B927A1" w:rsidRDefault="00DB4C10">
      <w:pPr>
        <w:jc w:val="center"/>
        <w:rPr>
          <w:rFonts w:ascii="Comic Sans MS" w:hAnsi="Comic Sans MS"/>
          <w:b/>
          <w:sz w:val="28"/>
          <w:szCs w:val="28"/>
          <w:u w:val="single"/>
        </w:rPr>
      </w:pPr>
      <w:r>
        <w:rPr>
          <w:rFonts w:ascii="Comic Sans MS" w:hAnsi="Comic Sans MS"/>
          <w:b/>
          <w:sz w:val="28"/>
          <w:szCs w:val="28"/>
          <w:u w:val="single"/>
        </w:rPr>
        <w:t xml:space="preserve">Classe de CP-CE1 Madame </w:t>
      </w:r>
      <w:proofErr w:type="spellStart"/>
      <w:r>
        <w:rPr>
          <w:rFonts w:ascii="Comic Sans MS" w:hAnsi="Comic Sans MS"/>
          <w:b/>
          <w:sz w:val="28"/>
          <w:szCs w:val="28"/>
          <w:u w:val="single"/>
        </w:rPr>
        <w:t>Labattut</w:t>
      </w:r>
      <w:proofErr w:type="spellEnd"/>
    </w:p>
    <w:p w14:paraId="0FCBD503" w14:textId="77777777" w:rsidR="00B927A1" w:rsidRDefault="00B927A1">
      <w:pPr>
        <w:jc w:val="center"/>
        <w:rPr>
          <w:rFonts w:ascii="Comic Sans MS" w:hAnsi="Comic Sans MS"/>
          <w:b/>
          <w:sz w:val="28"/>
          <w:szCs w:val="28"/>
          <w:u w:val="single"/>
        </w:rPr>
      </w:pPr>
    </w:p>
    <w:p w14:paraId="19B78D56" w14:textId="77777777" w:rsidR="00B927A1" w:rsidRDefault="00DB4C10">
      <w:pPr>
        <w:rPr>
          <w:rFonts w:ascii="Comic Sans MS" w:hAnsi="Comic Sans MS"/>
        </w:rPr>
      </w:pPr>
      <w:r>
        <w:rPr>
          <w:rFonts w:ascii="Comic Sans MS" w:hAnsi="Comic Sans MS"/>
        </w:rPr>
        <w:t xml:space="preserve">Je vous propose un calendrier de réalisation d’un minimum d’activités afin de maintenir les acquisitions de votre enfant. Toutes les lectures et tous les exercices sont </w:t>
      </w:r>
      <w:r>
        <w:rPr>
          <w:rFonts w:ascii="Comic Sans MS" w:hAnsi="Comic Sans MS"/>
        </w:rPr>
        <w:t>réalisables à partir des livres et fichiers mis à votre disposition. Certains exercices sont à faire sur ardoise ou papier libre.</w:t>
      </w:r>
    </w:p>
    <w:p w14:paraId="31B5ED64" w14:textId="77777777" w:rsidR="00B927A1" w:rsidRDefault="00B927A1">
      <w:pPr>
        <w:rPr>
          <w:rFonts w:ascii="Comic Sans MS" w:hAnsi="Comic Sans MS"/>
        </w:rPr>
      </w:pPr>
    </w:p>
    <w:p w14:paraId="2B60E44E" w14:textId="77777777" w:rsidR="00B927A1" w:rsidRDefault="00B927A1"/>
    <w:p w14:paraId="3F23490C" w14:textId="77777777" w:rsidR="00B927A1" w:rsidRDefault="00B927A1"/>
    <w:tbl>
      <w:tblPr>
        <w:tblStyle w:val="Grille"/>
        <w:tblpPr w:leftFromText="141" w:rightFromText="141" w:vertAnchor="text" w:tblpXSpec="right" w:tblpY="1"/>
        <w:tblW w:w="14146" w:type="dxa"/>
        <w:jc w:val="right"/>
        <w:tblCellMar>
          <w:left w:w="103" w:type="dxa"/>
        </w:tblCellMar>
        <w:tblLook w:val="04A0" w:firstRow="1" w:lastRow="0" w:firstColumn="1" w:lastColumn="0" w:noHBand="0" w:noVBand="1"/>
      </w:tblPr>
      <w:tblGrid>
        <w:gridCol w:w="2376"/>
        <w:gridCol w:w="11770"/>
      </w:tblGrid>
      <w:tr w:rsidR="00B927A1" w14:paraId="4C77E14C" w14:textId="77777777">
        <w:trPr>
          <w:jc w:val="right"/>
        </w:trPr>
        <w:tc>
          <w:tcPr>
            <w:tcW w:w="2376" w:type="dxa"/>
            <w:shd w:val="clear" w:color="auto" w:fill="auto"/>
            <w:tcMar>
              <w:left w:w="103" w:type="dxa"/>
            </w:tcMar>
          </w:tcPr>
          <w:p w14:paraId="47B61A7D" w14:textId="77777777" w:rsidR="00B927A1" w:rsidRDefault="00B927A1">
            <w:pPr>
              <w:rPr>
                <w:rFonts w:ascii="Comic Sans MS" w:hAnsi="Comic Sans MS"/>
              </w:rPr>
            </w:pPr>
          </w:p>
        </w:tc>
        <w:tc>
          <w:tcPr>
            <w:tcW w:w="11769" w:type="dxa"/>
            <w:shd w:val="clear" w:color="auto" w:fill="auto"/>
            <w:tcMar>
              <w:left w:w="103" w:type="dxa"/>
            </w:tcMar>
          </w:tcPr>
          <w:p w14:paraId="3023120A" w14:textId="77777777" w:rsidR="00B927A1" w:rsidRDefault="00DB4C10">
            <w:pPr>
              <w:jc w:val="center"/>
              <w:rPr>
                <w:rFonts w:ascii="Comic Sans MS" w:hAnsi="Comic Sans MS"/>
                <w:sz w:val="32"/>
                <w:szCs w:val="32"/>
              </w:rPr>
            </w:pPr>
            <w:r>
              <w:rPr>
                <w:rFonts w:ascii="Comic Sans MS" w:hAnsi="Comic Sans MS"/>
                <w:sz w:val="32"/>
                <w:szCs w:val="32"/>
              </w:rPr>
              <w:t>CE1</w:t>
            </w:r>
          </w:p>
        </w:tc>
      </w:tr>
      <w:tr w:rsidR="00B927A1" w14:paraId="34A5AE1A" w14:textId="77777777">
        <w:trPr>
          <w:jc w:val="right"/>
        </w:trPr>
        <w:tc>
          <w:tcPr>
            <w:tcW w:w="2376" w:type="dxa"/>
            <w:shd w:val="clear" w:color="auto" w:fill="auto"/>
            <w:tcMar>
              <w:left w:w="103" w:type="dxa"/>
            </w:tcMar>
          </w:tcPr>
          <w:p w14:paraId="2E0B0E61" w14:textId="77777777" w:rsidR="00B927A1" w:rsidRDefault="00DB4C10">
            <w:pPr>
              <w:rPr>
                <w:rFonts w:ascii="Comic Sans MS" w:hAnsi="Comic Sans MS"/>
              </w:rPr>
            </w:pPr>
            <w:r>
              <w:rPr>
                <w:rFonts w:ascii="Comic Sans MS" w:hAnsi="Comic Sans MS"/>
              </w:rPr>
              <w:t>Lundi 4 mai</w:t>
            </w:r>
          </w:p>
        </w:tc>
        <w:tc>
          <w:tcPr>
            <w:tcW w:w="11769" w:type="dxa"/>
            <w:shd w:val="clear" w:color="auto" w:fill="auto"/>
            <w:tcMar>
              <w:left w:w="103" w:type="dxa"/>
            </w:tcMar>
          </w:tcPr>
          <w:p w14:paraId="79337D0C" w14:textId="77777777" w:rsidR="00B927A1" w:rsidRDefault="00DB4C10">
            <w:pPr>
              <w:rPr>
                <w:rFonts w:ascii="Comic Sans MS" w:hAnsi="Comic Sans MS"/>
                <w:color w:val="0000FF"/>
              </w:rPr>
            </w:pPr>
            <w:r>
              <w:rPr>
                <w:rFonts w:ascii="Comic Sans MS" w:hAnsi="Comic Sans MS"/>
                <w:color w:val="0000FF"/>
              </w:rPr>
              <w:t>Français</w:t>
            </w:r>
          </w:p>
          <w:p w14:paraId="47511F15" w14:textId="77777777" w:rsidR="00B927A1" w:rsidRDefault="00DB4C10">
            <w:pPr>
              <w:pStyle w:val="Paragraphedeliste"/>
              <w:numPr>
                <w:ilvl w:val="0"/>
                <w:numId w:val="1"/>
              </w:numPr>
              <w:rPr>
                <w:rFonts w:ascii="Comic Sans MS" w:hAnsi="Comic Sans MS"/>
              </w:rPr>
            </w:pPr>
            <w:r>
              <w:rPr>
                <w:rFonts w:ascii="Comic Sans MS" w:hAnsi="Comic Sans MS"/>
              </w:rPr>
              <w:t>Faire la partie « découverte » de la leçon « la lettre g » page 76 du fichier Outils pour le fra</w:t>
            </w:r>
            <w:r>
              <w:rPr>
                <w:rFonts w:ascii="Comic Sans MS" w:hAnsi="Comic Sans MS"/>
              </w:rPr>
              <w:t>nçais.</w:t>
            </w:r>
          </w:p>
          <w:p w14:paraId="0E224DDC" w14:textId="77777777" w:rsidR="00B927A1" w:rsidRDefault="00DB4C10">
            <w:pPr>
              <w:rPr>
                <w:rFonts w:ascii="Comic Sans MS" w:hAnsi="Comic Sans MS"/>
                <w:i/>
              </w:rPr>
            </w:pPr>
            <w:r>
              <w:rPr>
                <w:rFonts w:ascii="Comic Sans MS" w:hAnsi="Comic Sans MS"/>
                <w:i/>
              </w:rPr>
              <w:t xml:space="preserve">Demandez à votre enfant d’observer attentivement l’illustration. Pour conserver une trace écrite de cette découverte, noter les mots qu’il trouve sur une feuille organisée en deux colonnes, puis inscrire en fin de recherche les sons correspondant à </w:t>
            </w:r>
            <w:r>
              <w:rPr>
                <w:rFonts w:ascii="Comic Sans MS" w:hAnsi="Comic Sans MS"/>
                <w:i/>
              </w:rPr>
              <w:t>chaque colonne sans oublier de préciser qu’une lettre (ici le « g ») peut produire différents sons.</w:t>
            </w:r>
          </w:p>
          <w:p w14:paraId="5511B39B" w14:textId="77777777" w:rsidR="00B927A1" w:rsidRDefault="00DB4C10">
            <w:pPr>
              <w:rPr>
                <w:rFonts w:ascii="Comic Sans MS" w:hAnsi="Comic Sans MS"/>
              </w:rPr>
            </w:pPr>
            <w:r>
              <w:rPr>
                <w:rFonts w:ascii="Comic Sans MS" w:hAnsi="Comic Sans MS"/>
              </w:rPr>
              <w:t>Demandez : « Quelle est la lettre commune à ces noms d’animaux ? »</w:t>
            </w:r>
          </w:p>
          <w:p w14:paraId="2324347A" w14:textId="77777777" w:rsidR="00B927A1" w:rsidRDefault="00DB4C10">
            <w:pPr>
              <w:rPr>
                <w:rFonts w:ascii="Comic Sans MS" w:hAnsi="Comic Sans MS"/>
              </w:rPr>
            </w:pPr>
            <w:r>
              <w:rPr>
                <w:rFonts w:ascii="Comic Sans MS" w:hAnsi="Comic Sans MS"/>
              </w:rPr>
              <w:t>Réponse : « Il s’agit de la lettre g. »</w:t>
            </w:r>
          </w:p>
          <w:p w14:paraId="3EFDE6C4" w14:textId="77777777" w:rsidR="00B927A1" w:rsidRDefault="00DB4C10">
            <w:pPr>
              <w:rPr>
                <w:rFonts w:ascii="Comic Sans MS" w:hAnsi="Comic Sans MS"/>
              </w:rPr>
            </w:pPr>
            <w:r>
              <w:rPr>
                <w:rFonts w:ascii="Comic Sans MS" w:hAnsi="Comic Sans MS"/>
              </w:rPr>
              <w:t xml:space="preserve">Demandez : « Produit-elle toujours le même </w:t>
            </w:r>
            <w:r>
              <w:rPr>
                <w:rFonts w:ascii="Comic Sans MS" w:hAnsi="Comic Sans MS"/>
              </w:rPr>
              <w:t>son ? »</w:t>
            </w:r>
          </w:p>
          <w:p w14:paraId="2D8ABAC1" w14:textId="77777777" w:rsidR="00B927A1" w:rsidRDefault="00DB4C10">
            <w:pPr>
              <w:rPr>
                <w:rFonts w:ascii="Comic Sans MS" w:hAnsi="Comic Sans MS"/>
              </w:rPr>
            </w:pPr>
            <w:r>
              <w:rPr>
                <w:rFonts w:ascii="Comic Sans MS" w:hAnsi="Comic Sans MS"/>
              </w:rPr>
              <w:t xml:space="preserve">Réponse : « La lettre g peut faire le son </w:t>
            </w:r>
            <w:r>
              <w:rPr>
                <w:rStyle w:val="api"/>
                <w:rFonts w:ascii="Lucida Grande" w:eastAsia="Times New Roman" w:hAnsi="Lucida Grande" w:cs="Lucida Grande"/>
              </w:rPr>
              <w:t xml:space="preserve">[ɡ] </w:t>
            </w:r>
            <w:r>
              <w:rPr>
                <w:rFonts w:ascii="Comic Sans MS" w:hAnsi="Comic Sans MS"/>
              </w:rPr>
              <w:t xml:space="preserve">comme dans « gâteau » et le son </w:t>
            </w:r>
            <w:r>
              <w:rPr>
                <w:rStyle w:val="api"/>
                <w:rFonts w:ascii="Lucida Grande" w:eastAsia="Times New Roman" w:hAnsi="Lucida Grande" w:cs="Lucida Grande"/>
              </w:rPr>
              <w:t xml:space="preserve">[ʒ] </w:t>
            </w:r>
            <w:r>
              <w:rPr>
                <w:rFonts w:ascii="Comic Sans MS" w:hAnsi="Comic Sans MS"/>
              </w:rPr>
              <w:t>comme dans « girafe ».</w:t>
            </w:r>
          </w:p>
          <w:p w14:paraId="3E2B57E1" w14:textId="77777777" w:rsidR="00B927A1" w:rsidRDefault="00B927A1">
            <w:pPr>
              <w:rPr>
                <w:rFonts w:ascii="Comic Sans MS" w:hAnsi="Comic Sans MS"/>
              </w:rPr>
            </w:pPr>
          </w:p>
          <w:p w14:paraId="1FD71D72" w14:textId="77777777" w:rsidR="00B927A1" w:rsidRDefault="00DB4C10">
            <w:pPr>
              <w:rPr>
                <w:rFonts w:ascii="Comic Sans MS" w:hAnsi="Comic Sans MS"/>
              </w:rPr>
            </w:pPr>
            <w:r>
              <w:rPr>
                <w:rFonts w:ascii="Comic Sans MS" w:hAnsi="Comic Sans MS"/>
              </w:rPr>
              <w:t>Les noms seront donc classer en fonction du son produit par la lettre g.</w:t>
            </w:r>
          </w:p>
          <w:p w14:paraId="1A915590" w14:textId="77777777" w:rsidR="00B927A1" w:rsidRDefault="00B927A1">
            <w:pPr>
              <w:rPr>
                <w:rFonts w:ascii="Comic Sans MS" w:hAnsi="Comic Sans MS"/>
              </w:rPr>
            </w:pPr>
          </w:p>
          <w:p w14:paraId="548C4329" w14:textId="77777777" w:rsidR="00B927A1" w:rsidRDefault="00B927A1">
            <w:pPr>
              <w:rPr>
                <w:rFonts w:ascii="Comic Sans MS" w:hAnsi="Comic Sans MS"/>
              </w:rPr>
            </w:pPr>
          </w:p>
          <w:p w14:paraId="23F97189" w14:textId="77777777" w:rsidR="00B927A1" w:rsidRDefault="00B927A1">
            <w:pPr>
              <w:rPr>
                <w:rFonts w:ascii="Comic Sans MS" w:hAnsi="Comic Sans MS"/>
              </w:rPr>
            </w:pPr>
          </w:p>
          <w:tbl>
            <w:tblPr>
              <w:tblStyle w:val="Grille"/>
              <w:tblW w:w="11539" w:type="dxa"/>
              <w:tblCellMar>
                <w:left w:w="103" w:type="dxa"/>
              </w:tblCellMar>
              <w:tblLook w:val="04A0" w:firstRow="1" w:lastRow="0" w:firstColumn="1" w:lastColumn="0" w:noHBand="0" w:noVBand="1"/>
            </w:tblPr>
            <w:tblGrid>
              <w:gridCol w:w="5769"/>
              <w:gridCol w:w="5770"/>
            </w:tblGrid>
            <w:tr w:rsidR="00B927A1" w14:paraId="16930380" w14:textId="77777777">
              <w:tc>
                <w:tcPr>
                  <w:tcW w:w="5769" w:type="dxa"/>
                  <w:shd w:val="clear" w:color="auto" w:fill="auto"/>
                  <w:tcMar>
                    <w:left w:w="103" w:type="dxa"/>
                  </w:tcMar>
                </w:tcPr>
                <w:p w14:paraId="33854EFD" w14:textId="77777777" w:rsidR="00B927A1" w:rsidRDefault="00DB4C10">
                  <w:pPr>
                    <w:framePr w:hSpace="141" w:wrap="around" w:vAnchor="text" w:hAnchor="text" w:xAlign="right" w:y="1"/>
                    <w:jc w:val="center"/>
                    <w:rPr>
                      <w:rFonts w:ascii="Comic Sans MS" w:hAnsi="Comic Sans MS"/>
                    </w:rPr>
                  </w:pPr>
                  <w:r>
                    <w:rPr>
                      <w:rStyle w:val="api"/>
                      <w:rFonts w:ascii="Lucida Grande" w:eastAsia="Times New Roman" w:hAnsi="Lucida Grande" w:cs="Lucida Grande"/>
                    </w:rPr>
                    <w:lastRenderedPageBreak/>
                    <w:t>[ɡ]</w:t>
                  </w:r>
                </w:p>
              </w:tc>
              <w:tc>
                <w:tcPr>
                  <w:tcW w:w="5769" w:type="dxa"/>
                  <w:shd w:val="clear" w:color="auto" w:fill="auto"/>
                  <w:tcMar>
                    <w:left w:w="103" w:type="dxa"/>
                  </w:tcMar>
                </w:tcPr>
                <w:p w14:paraId="1C341EEC" w14:textId="77777777" w:rsidR="00B927A1" w:rsidRDefault="00DB4C10">
                  <w:pPr>
                    <w:framePr w:hSpace="141" w:wrap="around" w:vAnchor="text" w:hAnchor="text" w:xAlign="right" w:y="1"/>
                    <w:jc w:val="center"/>
                    <w:rPr>
                      <w:rFonts w:ascii="Comic Sans MS" w:hAnsi="Comic Sans MS"/>
                    </w:rPr>
                  </w:pPr>
                  <w:r>
                    <w:rPr>
                      <w:rStyle w:val="api"/>
                      <w:rFonts w:ascii="Lucida Grande" w:eastAsia="Times New Roman" w:hAnsi="Lucida Grande" w:cs="Lucida Grande"/>
                    </w:rPr>
                    <w:t>[ʒ]</w:t>
                  </w:r>
                </w:p>
              </w:tc>
            </w:tr>
            <w:tr w:rsidR="00B927A1" w14:paraId="53995B94" w14:textId="77777777">
              <w:tc>
                <w:tcPr>
                  <w:tcW w:w="5769" w:type="dxa"/>
                  <w:shd w:val="clear" w:color="auto" w:fill="auto"/>
                  <w:tcMar>
                    <w:left w:w="103" w:type="dxa"/>
                  </w:tcMar>
                </w:tcPr>
                <w:p w14:paraId="20FA0F15" w14:textId="77777777" w:rsidR="00B927A1" w:rsidRDefault="00DB4C10">
                  <w:pPr>
                    <w:framePr w:hSpace="141" w:wrap="around" w:vAnchor="text" w:hAnchor="text" w:xAlign="right" w:y="1"/>
                    <w:jc w:val="center"/>
                    <w:rPr>
                      <w:rFonts w:ascii="Comic Sans MS" w:hAnsi="Comic Sans MS"/>
                    </w:rPr>
                  </w:pPr>
                  <w:r>
                    <w:rPr>
                      <w:rFonts w:ascii="Comic Sans MS" w:hAnsi="Comic Sans MS"/>
                    </w:rPr>
                    <w:t>Un guépard</w:t>
                  </w:r>
                </w:p>
                <w:p w14:paraId="34215A58" w14:textId="77777777" w:rsidR="00B927A1" w:rsidRDefault="00DB4C10">
                  <w:pPr>
                    <w:framePr w:hSpace="141" w:wrap="around" w:vAnchor="text" w:hAnchor="text" w:xAlign="right" w:y="1"/>
                    <w:jc w:val="center"/>
                    <w:rPr>
                      <w:rFonts w:ascii="Comic Sans MS" w:hAnsi="Comic Sans MS"/>
                    </w:rPr>
                  </w:pPr>
                  <w:r>
                    <w:rPr>
                      <w:rFonts w:ascii="Comic Sans MS" w:hAnsi="Comic Sans MS"/>
                    </w:rPr>
                    <w:t>Une gazelle</w:t>
                  </w:r>
                </w:p>
                <w:p w14:paraId="7E93A0E8" w14:textId="77777777" w:rsidR="00B927A1" w:rsidRDefault="00DB4C10">
                  <w:pPr>
                    <w:framePr w:hSpace="141" w:wrap="around" w:vAnchor="text" w:hAnchor="text" w:xAlign="right" w:y="1"/>
                    <w:jc w:val="center"/>
                    <w:rPr>
                      <w:rFonts w:ascii="Comic Sans MS" w:hAnsi="Comic Sans MS"/>
                    </w:rPr>
                  </w:pPr>
                  <w:r>
                    <w:rPr>
                      <w:rFonts w:ascii="Comic Sans MS" w:hAnsi="Comic Sans MS"/>
                    </w:rPr>
                    <w:t>Une cigogne</w:t>
                  </w:r>
                </w:p>
                <w:p w14:paraId="0090D44E" w14:textId="77777777" w:rsidR="00B927A1" w:rsidRDefault="00DB4C10">
                  <w:pPr>
                    <w:framePr w:hSpace="141" w:wrap="around" w:vAnchor="text" w:hAnchor="text" w:xAlign="right" w:y="1"/>
                    <w:jc w:val="center"/>
                    <w:rPr>
                      <w:rFonts w:ascii="Comic Sans MS" w:hAnsi="Comic Sans MS"/>
                    </w:rPr>
                  </w:pPr>
                  <w:r>
                    <w:rPr>
                      <w:rFonts w:ascii="Comic Sans MS" w:hAnsi="Comic Sans MS"/>
                    </w:rPr>
                    <w:t>Un tigre</w:t>
                  </w:r>
                </w:p>
              </w:tc>
              <w:tc>
                <w:tcPr>
                  <w:tcW w:w="5769" w:type="dxa"/>
                  <w:shd w:val="clear" w:color="auto" w:fill="auto"/>
                  <w:tcMar>
                    <w:left w:w="103" w:type="dxa"/>
                  </w:tcMar>
                </w:tcPr>
                <w:p w14:paraId="4F2D56BA" w14:textId="77777777" w:rsidR="00B927A1" w:rsidRDefault="00DB4C10">
                  <w:pPr>
                    <w:framePr w:hSpace="141" w:wrap="around" w:vAnchor="text" w:hAnchor="text" w:xAlign="right" w:y="1"/>
                    <w:jc w:val="center"/>
                    <w:rPr>
                      <w:rFonts w:ascii="Comic Sans MS" w:hAnsi="Comic Sans MS"/>
                    </w:rPr>
                  </w:pPr>
                  <w:r>
                    <w:rPr>
                      <w:rFonts w:ascii="Comic Sans MS" w:hAnsi="Comic Sans MS"/>
                    </w:rPr>
                    <w:t>Une girafe</w:t>
                  </w:r>
                </w:p>
                <w:p w14:paraId="196505B9" w14:textId="77777777" w:rsidR="00B927A1" w:rsidRDefault="00DB4C10">
                  <w:pPr>
                    <w:framePr w:hSpace="141" w:wrap="around" w:vAnchor="text" w:hAnchor="text" w:xAlign="right" w:y="1"/>
                    <w:jc w:val="center"/>
                    <w:rPr>
                      <w:rFonts w:ascii="Comic Sans MS" w:hAnsi="Comic Sans MS"/>
                    </w:rPr>
                  </w:pPr>
                  <w:r>
                    <w:rPr>
                      <w:rFonts w:ascii="Comic Sans MS" w:hAnsi="Comic Sans MS"/>
                    </w:rPr>
                    <w:t>Un</w:t>
                  </w:r>
                  <w:r>
                    <w:rPr>
                      <w:rFonts w:ascii="Comic Sans MS" w:hAnsi="Comic Sans MS"/>
                    </w:rPr>
                    <w:t xml:space="preserve"> pigeon</w:t>
                  </w:r>
                </w:p>
              </w:tc>
            </w:tr>
          </w:tbl>
          <w:p w14:paraId="3D5B20A5" w14:textId="77777777" w:rsidR="00B927A1" w:rsidRDefault="00B927A1">
            <w:pPr>
              <w:rPr>
                <w:rFonts w:ascii="Comic Sans MS" w:hAnsi="Comic Sans MS"/>
              </w:rPr>
            </w:pPr>
          </w:p>
          <w:p w14:paraId="6C0038A6" w14:textId="77777777" w:rsidR="00B927A1" w:rsidRDefault="00DB4C10">
            <w:pPr>
              <w:rPr>
                <w:rFonts w:ascii="Comic Sans MS" w:hAnsi="Comic Sans MS"/>
                <w:i/>
              </w:rPr>
            </w:pPr>
            <w:r>
              <w:rPr>
                <w:rFonts w:ascii="Comic Sans MS" w:hAnsi="Comic Sans MS"/>
                <w:i/>
              </w:rPr>
              <w:t>Attirer l’attention de votre enfant sur les différents mouvements que fait la bouche pour produire ces deux sons. L’air est projeté de façon différente.</w:t>
            </w:r>
          </w:p>
          <w:p w14:paraId="5F8A28EC" w14:textId="77777777" w:rsidR="00B927A1" w:rsidRDefault="00B927A1">
            <w:pPr>
              <w:rPr>
                <w:rFonts w:ascii="Comic Sans MS" w:hAnsi="Comic Sans MS"/>
                <w:i/>
              </w:rPr>
            </w:pPr>
          </w:p>
          <w:p w14:paraId="5250BFDF" w14:textId="77777777" w:rsidR="00B927A1" w:rsidRDefault="00DB4C10">
            <w:pPr>
              <w:rPr>
                <w:rStyle w:val="api"/>
                <w:rFonts w:ascii="Lucida Grande" w:eastAsia="Times New Roman" w:hAnsi="Lucida Grande" w:cs="Lucida Grande"/>
              </w:rPr>
            </w:pPr>
            <w:r>
              <w:rPr>
                <w:rFonts w:ascii="Comic Sans MS" w:hAnsi="Comic Sans MS"/>
                <w:u w:val="single"/>
              </w:rPr>
              <w:t xml:space="preserve">Difficulté attendue : </w:t>
            </w:r>
            <w:r>
              <w:rPr>
                <w:rFonts w:ascii="Comic Sans MS" w:hAnsi="Comic Sans MS"/>
              </w:rPr>
              <w:t xml:space="preserve">La lettre g produit le son </w:t>
            </w:r>
            <w:r>
              <w:rPr>
                <w:rStyle w:val="api"/>
                <w:rFonts w:ascii="Lucida Grande" w:eastAsia="Times New Roman" w:hAnsi="Lucida Grande" w:cs="Lucida Grande"/>
              </w:rPr>
              <w:t xml:space="preserve">[ʒ] ou le son [ɡ] en fonction de son </w:t>
            </w:r>
            <w:r>
              <w:rPr>
                <w:rStyle w:val="api"/>
                <w:rFonts w:ascii="Lucida Grande" w:eastAsia="Times New Roman" w:hAnsi="Lucida Grande" w:cs="Lucida Grande"/>
              </w:rPr>
              <w:t>voisinage. Pour conserver le son [ʒ] avec les voyelles a et o, il faut ajouter un e. Pour obtenir le son [ɡ] avec les voyelles e, i et y, il faut ajouter un u. La maîtrise de ces différentes combinaisons est encore parfois fragile au début du CE1.</w:t>
            </w:r>
          </w:p>
          <w:p w14:paraId="7EDDBB8E" w14:textId="77777777" w:rsidR="00B927A1" w:rsidRDefault="00B927A1">
            <w:pPr>
              <w:rPr>
                <w:rStyle w:val="api"/>
                <w:rFonts w:ascii="Lucida Grande" w:eastAsia="Times New Roman" w:hAnsi="Lucida Grande" w:cs="Lucida Grande"/>
              </w:rPr>
            </w:pPr>
          </w:p>
          <w:p w14:paraId="1B7125DB" w14:textId="77777777" w:rsidR="00B927A1" w:rsidRDefault="00DB4C10">
            <w:pPr>
              <w:rPr>
                <w:rStyle w:val="api"/>
                <w:rFonts w:ascii="Lucida Grande" w:eastAsia="Times New Roman" w:hAnsi="Lucida Grande" w:cs="Lucida Grande"/>
                <w:i/>
              </w:rPr>
            </w:pPr>
            <w:r>
              <w:rPr>
                <w:rStyle w:val="api"/>
                <w:rFonts w:ascii="Lucida Grande" w:eastAsia="Times New Roman" w:hAnsi="Lucida Grande" w:cs="Lucida Grande"/>
                <w:i/>
              </w:rPr>
              <w:t>Prolong</w:t>
            </w:r>
            <w:r>
              <w:rPr>
                <w:rStyle w:val="api"/>
                <w:rFonts w:ascii="Lucida Grande" w:eastAsia="Times New Roman" w:hAnsi="Lucida Grande" w:cs="Lucida Grande"/>
                <w:i/>
              </w:rPr>
              <w:t>er cette découverte par un jeu de type « pigeon vole » : votre enfant écrit un son sur chaque face d’une ardoise ou d’une feuille qu’il doit montrer en fonction du son entendu dans la liste des mots que vous lui prononcerez :</w:t>
            </w:r>
          </w:p>
          <w:p w14:paraId="5EC6125B" w14:textId="77777777" w:rsidR="00B927A1" w:rsidRDefault="00DB4C10">
            <w:pPr>
              <w:rPr>
                <w:rStyle w:val="api"/>
                <w:rFonts w:ascii="Lucida Grande" w:eastAsia="Times New Roman" w:hAnsi="Lucida Grande" w:cs="Lucida Grande"/>
              </w:rPr>
            </w:pPr>
            <w:r>
              <w:rPr>
                <w:rStyle w:val="api"/>
                <w:rFonts w:ascii="Lucida Grande" w:eastAsia="Times New Roman" w:hAnsi="Lucida Grande" w:cs="Lucida Grande"/>
                <w:u w:val="single"/>
              </w:rPr>
              <w:t xml:space="preserve">Mots à prononcer : </w:t>
            </w:r>
            <w:r>
              <w:rPr>
                <w:rStyle w:val="api"/>
                <w:rFonts w:ascii="Lucida Grande" w:eastAsia="Times New Roman" w:hAnsi="Lucida Grande" w:cs="Lucida Grande"/>
              </w:rPr>
              <w:t>escargot, g</w:t>
            </w:r>
            <w:r>
              <w:rPr>
                <w:rStyle w:val="api"/>
                <w:rFonts w:ascii="Lucida Grande" w:eastAsia="Times New Roman" w:hAnsi="Lucida Grande" w:cs="Lucida Grande"/>
              </w:rPr>
              <w:t>enou, dommage, groseille, rougir, glace, nuage, virgule, etc.</w:t>
            </w:r>
          </w:p>
          <w:p w14:paraId="6FBB180E" w14:textId="77777777" w:rsidR="00B927A1" w:rsidRDefault="00B927A1">
            <w:pPr>
              <w:rPr>
                <w:rStyle w:val="api"/>
                <w:rFonts w:ascii="Lucida Grande" w:eastAsia="Times New Roman" w:hAnsi="Lucida Grande" w:cs="Lucida Grande"/>
              </w:rPr>
            </w:pPr>
          </w:p>
          <w:p w14:paraId="7796B99C" w14:textId="77777777" w:rsidR="00B927A1" w:rsidRDefault="00DB4C10">
            <w:pPr>
              <w:rPr>
                <w:rStyle w:val="api"/>
                <w:rFonts w:ascii="Lucida Grande" w:eastAsia="Times New Roman" w:hAnsi="Lucida Grande" w:cs="Lucida Grande"/>
              </w:rPr>
            </w:pPr>
            <w:r>
              <w:rPr>
                <w:rStyle w:val="api"/>
                <w:rFonts w:ascii="Lucida Grande" w:eastAsia="Times New Roman" w:hAnsi="Lucida Grande" w:cs="Lucida Grande"/>
                <w:i/>
              </w:rPr>
              <w:t xml:space="preserve">Sur le même principe, proposer une liste de mots et demander à votre enfant de montrer la façon dont le son s’écrit : « g » pour le son </w:t>
            </w:r>
            <w:r>
              <w:rPr>
                <w:rStyle w:val="api"/>
                <w:rFonts w:ascii="Lucida Grande" w:eastAsia="Times New Roman" w:hAnsi="Lucida Grande" w:cs="Lucida Grande"/>
              </w:rPr>
              <w:t>[ʒ] ou « </w:t>
            </w:r>
            <w:proofErr w:type="spellStart"/>
            <w:r>
              <w:rPr>
                <w:rStyle w:val="api"/>
                <w:rFonts w:ascii="Lucida Grande" w:eastAsia="Times New Roman" w:hAnsi="Lucida Grande" w:cs="Lucida Grande"/>
              </w:rPr>
              <w:t>gu</w:t>
            </w:r>
            <w:proofErr w:type="spellEnd"/>
            <w:r>
              <w:rPr>
                <w:rStyle w:val="api"/>
                <w:rFonts w:ascii="Lucida Grande" w:eastAsia="Times New Roman" w:hAnsi="Lucida Grande" w:cs="Lucida Grande"/>
              </w:rPr>
              <w:t> » pour le son [ɡ].</w:t>
            </w:r>
          </w:p>
          <w:p w14:paraId="6C5B7E7F" w14:textId="77777777" w:rsidR="00B927A1" w:rsidRDefault="00DB4C10">
            <w:pPr>
              <w:rPr>
                <w:rStyle w:val="api"/>
                <w:rFonts w:ascii="Lucida Grande" w:eastAsia="Times New Roman" w:hAnsi="Lucida Grande" w:cs="Lucida Grande"/>
              </w:rPr>
            </w:pPr>
            <w:r>
              <w:rPr>
                <w:rStyle w:val="api"/>
                <w:rFonts w:ascii="Lucida Grande" w:eastAsia="Times New Roman" w:hAnsi="Lucida Grande" w:cs="Lucida Grande"/>
                <w:u w:val="single"/>
              </w:rPr>
              <w:t>Mots à prononcer :</w:t>
            </w:r>
            <w:r>
              <w:rPr>
                <w:rStyle w:val="api"/>
                <w:rFonts w:ascii="Lucida Grande" w:eastAsia="Times New Roman" w:hAnsi="Lucida Grande" w:cs="Lucida Grande"/>
              </w:rPr>
              <w:t xml:space="preserve"> éponge,</w:t>
            </w:r>
            <w:r>
              <w:rPr>
                <w:rStyle w:val="api"/>
                <w:rFonts w:ascii="Lucida Grande" w:eastAsia="Times New Roman" w:hAnsi="Lucida Grande" w:cs="Lucida Grande"/>
              </w:rPr>
              <w:t xml:space="preserve"> géométrie, guitare, guenon, guimauve, fromage …</w:t>
            </w:r>
          </w:p>
          <w:p w14:paraId="0D10AC7A" w14:textId="77777777" w:rsidR="00B927A1" w:rsidRDefault="00B927A1">
            <w:pPr>
              <w:rPr>
                <w:rStyle w:val="api"/>
                <w:rFonts w:ascii="Lucida Grande" w:eastAsia="Times New Roman" w:hAnsi="Lucida Grande" w:cs="Lucida Grande"/>
                <w:i/>
              </w:rPr>
            </w:pPr>
          </w:p>
          <w:p w14:paraId="53B56BCF" w14:textId="77777777" w:rsidR="00B927A1" w:rsidRDefault="00B927A1">
            <w:pPr>
              <w:rPr>
                <w:rFonts w:ascii="Comic Sans MS" w:hAnsi="Comic Sans MS"/>
              </w:rPr>
            </w:pPr>
          </w:p>
          <w:p w14:paraId="71F5B378" w14:textId="77777777" w:rsidR="00B927A1" w:rsidRDefault="00DB4C10">
            <w:pPr>
              <w:pStyle w:val="Paragraphedeliste"/>
              <w:numPr>
                <w:ilvl w:val="0"/>
                <w:numId w:val="1"/>
              </w:numPr>
              <w:rPr>
                <w:rFonts w:ascii="Comic Sans MS" w:hAnsi="Comic Sans MS"/>
                <w:b/>
                <w:color w:val="000000" w:themeColor="text1"/>
              </w:rPr>
            </w:pPr>
            <w:r>
              <w:rPr>
                <w:rFonts w:ascii="Comic Sans MS" w:hAnsi="Comic Sans MS"/>
              </w:rPr>
              <w:t>Lire attentivement et comprendre la leçon correspondante dans le rectangle bleu (toujours page 76).</w:t>
            </w:r>
          </w:p>
          <w:p w14:paraId="79F30989" w14:textId="77777777" w:rsidR="00B927A1" w:rsidRDefault="00DB4C10">
            <w:pPr>
              <w:pStyle w:val="Paragraphedeliste"/>
              <w:numPr>
                <w:ilvl w:val="0"/>
                <w:numId w:val="1"/>
              </w:numPr>
              <w:rPr>
                <w:rFonts w:ascii="Comic Sans MS" w:hAnsi="Comic Sans MS"/>
                <w:b/>
                <w:color w:val="000000" w:themeColor="text1"/>
                <w:u w:val="single"/>
              </w:rPr>
            </w:pPr>
            <w:r>
              <w:rPr>
                <w:rFonts w:ascii="Comic Sans MS" w:hAnsi="Comic Sans MS"/>
              </w:rPr>
              <w:t>Faire les exercices 1 et 2 page 76 du fichier Outils pour le français.</w:t>
            </w:r>
          </w:p>
          <w:p w14:paraId="7BC1D237" w14:textId="77777777" w:rsidR="00B927A1" w:rsidRDefault="00DB4C10">
            <w:pPr>
              <w:rPr>
                <w:rFonts w:ascii="Comic Sans MS" w:hAnsi="Comic Sans MS"/>
                <w:i/>
                <w:color w:val="000000" w:themeColor="text1"/>
              </w:rPr>
            </w:pPr>
            <w:r>
              <w:rPr>
                <w:rFonts w:ascii="Comic Sans MS" w:hAnsi="Comic Sans MS"/>
                <w:i/>
                <w:color w:val="000000" w:themeColor="text1"/>
              </w:rPr>
              <w:t>Dans ces deux exercices, votre enf</w:t>
            </w:r>
            <w:r>
              <w:rPr>
                <w:rFonts w:ascii="Comic Sans MS" w:hAnsi="Comic Sans MS"/>
                <w:i/>
                <w:color w:val="000000" w:themeColor="text1"/>
              </w:rPr>
              <w:t xml:space="preserve">ant doit distinguer des sons différents. En guise d’aide, vous pouvez proposer à votre enfant de surligner les lettres placées après le g. Vous pouvez également les renvoyer </w:t>
            </w:r>
            <w:r>
              <w:rPr>
                <w:rFonts w:ascii="Comic Sans MS" w:hAnsi="Comic Sans MS"/>
                <w:i/>
                <w:color w:val="000000" w:themeColor="text1"/>
              </w:rPr>
              <w:lastRenderedPageBreak/>
              <w:t>à la leçon.</w:t>
            </w:r>
          </w:p>
          <w:p w14:paraId="55AA7526" w14:textId="77777777" w:rsidR="00B927A1" w:rsidRDefault="00DB4C10">
            <w:pPr>
              <w:rPr>
                <w:rFonts w:ascii="Comic Sans MS" w:hAnsi="Comic Sans MS"/>
                <w:color w:val="000000" w:themeColor="text1"/>
              </w:rPr>
            </w:pPr>
            <w:r>
              <w:rPr>
                <w:rFonts w:ascii="Comic Sans MS" w:hAnsi="Comic Sans MS"/>
                <w:color w:val="000000" w:themeColor="text1"/>
                <w:u w:val="single"/>
              </w:rPr>
              <w:t xml:space="preserve">Exercice 1 – réponses : </w:t>
            </w:r>
            <w:r>
              <w:rPr>
                <w:rFonts w:ascii="Comic Sans MS" w:hAnsi="Comic Sans MS"/>
                <w:color w:val="000000" w:themeColor="text1"/>
              </w:rPr>
              <w:t xml:space="preserve">Il faut entourer : un grelot, un escargot, un </w:t>
            </w:r>
            <w:r>
              <w:rPr>
                <w:rFonts w:ascii="Comic Sans MS" w:hAnsi="Comic Sans MS"/>
                <w:color w:val="000000" w:themeColor="text1"/>
              </w:rPr>
              <w:t>goéland, grand</w:t>
            </w:r>
          </w:p>
          <w:p w14:paraId="075D25AC" w14:textId="77777777" w:rsidR="00B927A1" w:rsidRDefault="00DB4C10">
            <w:pPr>
              <w:rPr>
                <w:rFonts w:ascii="Comic Sans MS" w:hAnsi="Comic Sans MS"/>
                <w:color w:val="000000" w:themeColor="text1"/>
                <w:u w:val="single"/>
              </w:rPr>
            </w:pPr>
            <w:r>
              <w:rPr>
                <w:rFonts w:ascii="Comic Sans MS" w:hAnsi="Comic Sans MS"/>
                <w:color w:val="000000" w:themeColor="text1"/>
                <w:u w:val="single"/>
              </w:rPr>
              <w:t xml:space="preserve">Exercice 2 – réponses : </w:t>
            </w:r>
            <w:r>
              <w:rPr>
                <w:rFonts w:ascii="Comic Sans MS" w:hAnsi="Comic Sans MS"/>
                <w:color w:val="000000" w:themeColor="text1"/>
              </w:rPr>
              <w:t>Il faut entourer : le genou, dommage, la géométrie</w:t>
            </w:r>
          </w:p>
          <w:p w14:paraId="1B7AFC6C" w14:textId="77777777" w:rsidR="00B927A1" w:rsidRDefault="00B927A1">
            <w:pPr>
              <w:rPr>
                <w:rFonts w:ascii="Comic Sans MS" w:hAnsi="Comic Sans MS"/>
                <w:color w:val="000000" w:themeColor="text1"/>
              </w:rPr>
            </w:pPr>
          </w:p>
          <w:p w14:paraId="583272E8" w14:textId="77777777" w:rsidR="00B927A1" w:rsidRDefault="00DB4C10">
            <w:pPr>
              <w:rPr>
                <w:rFonts w:ascii="Comic Sans MS" w:hAnsi="Comic Sans MS"/>
                <w:color w:val="008000"/>
              </w:rPr>
            </w:pPr>
            <w:r>
              <w:rPr>
                <w:rFonts w:ascii="Comic Sans MS" w:hAnsi="Comic Sans MS"/>
                <w:color w:val="008000"/>
              </w:rPr>
              <w:t>Mathématiques</w:t>
            </w:r>
          </w:p>
          <w:p w14:paraId="226F068D" w14:textId="77777777" w:rsidR="00B927A1" w:rsidRDefault="00DB4C10">
            <w:pPr>
              <w:pStyle w:val="Paragraphedeliste"/>
              <w:numPr>
                <w:ilvl w:val="0"/>
                <w:numId w:val="1"/>
              </w:numPr>
              <w:rPr>
                <w:rFonts w:ascii="Comic Sans MS" w:hAnsi="Comic Sans MS"/>
                <w:b/>
                <w:color w:val="000000" w:themeColor="text1"/>
              </w:rPr>
            </w:pPr>
            <w:r>
              <w:rPr>
                <w:rFonts w:ascii="Comic Sans MS" w:hAnsi="Comic Sans MS"/>
              </w:rPr>
              <w:t>Faire l’exercice 1 page 48 du fichier cap maths.</w:t>
            </w:r>
          </w:p>
          <w:p w14:paraId="185B01A7" w14:textId="77777777" w:rsidR="00B927A1" w:rsidRDefault="00DB4C10">
            <w:pPr>
              <w:rPr>
                <w:rFonts w:ascii="Comic Sans MS" w:hAnsi="Comic Sans MS"/>
                <w:i/>
              </w:rPr>
            </w:pPr>
            <w:r>
              <w:rPr>
                <w:rFonts w:ascii="Comic Sans MS" w:hAnsi="Comic Sans MS"/>
                <w:i/>
              </w:rPr>
              <w:t>Vous allez proposer successivement à votre enfant 3 problèmes à résoudre, chacun pouvant être illustré</w:t>
            </w:r>
            <w:r>
              <w:rPr>
                <w:rFonts w:ascii="Comic Sans MS" w:hAnsi="Comic Sans MS"/>
                <w:i/>
              </w:rPr>
              <w:t xml:space="preserve"> par les pièces et billets disponibles dans le fichier (matériel à détacher) et en écrivant les données sur une ardoise ou une feuille à disposition de votre enfant. Les réponses sont à écrire dans le fichier. Lors de la correction, les pièces et billets p</w:t>
            </w:r>
            <w:r>
              <w:rPr>
                <w:rFonts w:ascii="Comic Sans MS" w:hAnsi="Comic Sans MS"/>
                <w:i/>
              </w:rPr>
              <w:t>euvent être utilisés pour illustrer les données et vérifier les réponses.</w:t>
            </w:r>
          </w:p>
          <w:p w14:paraId="765B2082" w14:textId="77777777" w:rsidR="00B927A1" w:rsidRDefault="00DB4C10">
            <w:pPr>
              <w:rPr>
                <w:rFonts w:ascii="Comic Sans MS" w:hAnsi="Comic Sans MS"/>
              </w:rPr>
            </w:pPr>
            <w:r>
              <w:rPr>
                <w:rFonts w:ascii="Comic Sans MS" w:hAnsi="Comic Sans MS"/>
                <w:u w:val="single"/>
              </w:rPr>
              <w:t xml:space="preserve">Problème a : </w:t>
            </w:r>
            <w:r>
              <w:rPr>
                <w:rFonts w:ascii="Comic Sans MS" w:hAnsi="Comic Sans MS"/>
              </w:rPr>
              <w:t>Dans sa tirelire, Lisa a 2 billets de 5 euros et 1 pièce de 2 euros. Quelle somme d’argent possède Lisa ?</w:t>
            </w:r>
          </w:p>
          <w:p w14:paraId="20FB07F3" w14:textId="77777777" w:rsidR="00B927A1" w:rsidRDefault="00DB4C10">
            <w:pPr>
              <w:rPr>
                <w:rFonts w:ascii="Comic Sans MS" w:hAnsi="Comic Sans MS"/>
              </w:rPr>
            </w:pPr>
            <w:r>
              <w:rPr>
                <w:rFonts w:ascii="Comic Sans MS" w:hAnsi="Comic Sans MS"/>
                <w:u w:val="single"/>
              </w:rPr>
              <w:t xml:space="preserve">Réponse : </w:t>
            </w:r>
            <w:r>
              <w:rPr>
                <w:rFonts w:ascii="Comic Sans MS" w:hAnsi="Comic Sans MS"/>
              </w:rPr>
              <w:t>12 euros</w:t>
            </w:r>
          </w:p>
          <w:p w14:paraId="596CBE55" w14:textId="77777777" w:rsidR="00B927A1" w:rsidRDefault="00DB4C10">
            <w:pPr>
              <w:rPr>
                <w:rFonts w:ascii="Comic Sans MS" w:hAnsi="Comic Sans MS"/>
              </w:rPr>
            </w:pPr>
            <w:r>
              <w:rPr>
                <w:rFonts w:ascii="Comic Sans MS" w:hAnsi="Comic Sans MS"/>
                <w:u w:val="single"/>
              </w:rPr>
              <w:t xml:space="preserve">Problème b : </w:t>
            </w:r>
            <w:r>
              <w:rPr>
                <w:rFonts w:ascii="Comic Sans MS" w:hAnsi="Comic Sans MS"/>
              </w:rPr>
              <w:t>Alex a un billet de 10 euros. I</w:t>
            </w:r>
            <w:r>
              <w:rPr>
                <w:rFonts w:ascii="Comic Sans MS" w:hAnsi="Comic Sans MS"/>
              </w:rPr>
              <w:t>l voudrait avoir 15 euros. Combien d’euros lui manque-t-il ?</w:t>
            </w:r>
          </w:p>
          <w:p w14:paraId="3BCEA08A" w14:textId="77777777" w:rsidR="00B927A1" w:rsidRDefault="00DB4C10">
            <w:pPr>
              <w:rPr>
                <w:rFonts w:ascii="Comic Sans MS" w:hAnsi="Comic Sans MS"/>
              </w:rPr>
            </w:pPr>
            <w:r>
              <w:rPr>
                <w:rFonts w:ascii="Comic Sans MS" w:hAnsi="Comic Sans MS"/>
                <w:u w:val="single"/>
              </w:rPr>
              <w:t xml:space="preserve">Réponse : </w:t>
            </w:r>
            <w:r>
              <w:rPr>
                <w:rFonts w:ascii="Comic Sans MS" w:hAnsi="Comic Sans MS"/>
              </w:rPr>
              <w:t>5 euros</w:t>
            </w:r>
          </w:p>
          <w:p w14:paraId="00F1A9ED" w14:textId="77777777" w:rsidR="00B927A1" w:rsidRDefault="00DB4C10">
            <w:pPr>
              <w:rPr>
                <w:rFonts w:ascii="Comic Sans MS" w:hAnsi="Comic Sans MS"/>
              </w:rPr>
            </w:pPr>
            <w:r>
              <w:rPr>
                <w:rFonts w:ascii="Comic Sans MS" w:hAnsi="Comic Sans MS"/>
                <w:u w:val="single"/>
              </w:rPr>
              <w:t xml:space="preserve">Problème c : </w:t>
            </w:r>
            <w:r>
              <w:rPr>
                <w:rFonts w:ascii="Comic Sans MS" w:hAnsi="Comic Sans MS"/>
              </w:rPr>
              <w:t>Lisa a donc 12 euros et Alex 10 euros. Combien Lisa a-t-elle d’euros de plus qu’Alex ?</w:t>
            </w:r>
          </w:p>
          <w:p w14:paraId="521089C4" w14:textId="77777777" w:rsidR="00B927A1" w:rsidRDefault="00DB4C10">
            <w:pPr>
              <w:rPr>
                <w:rFonts w:ascii="Comic Sans MS" w:hAnsi="Comic Sans MS"/>
              </w:rPr>
            </w:pPr>
            <w:r>
              <w:rPr>
                <w:rFonts w:ascii="Comic Sans MS" w:hAnsi="Comic Sans MS"/>
                <w:u w:val="single"/>
              </w:rPr>
              <w:t xml:space="preserve">Réponse : </w:t>
            </w:r>
            <w:r>
              <w:rPr>
                <w:rFonts w:ascii="Comic Sans MS" w:hAnsi="Comic Sans MS"/>
              </w:rPr>
              <w:t>2 euros</w:t>
            </w:r>
          </w:p>
          <w:p w14:paraId="5F820589" w14:textId="77777777" w:rsidR="00B927A1" w:rsidRDefault="00B927A1">
            <w:pPr>
              <w:rPr>
                <w:rFonts w:ascii="Comic Sans MS" w:hAnsi="Comic Sans MS"/>
              </w:rPr>
            </w:pPr>
          </w:p>
          <w:p w14:paraId="1A1B3C34" w14:textId="77777777" w:rsidR="00B927A1" w:rsidRDefault="00DB4C10">
            <w:pPr>
              <w:pStyle w:val="Paragraphedeliste"/>
              <w:numPr>
                <w:ilvl w:val="0"/>
                <w:numId w:val="1"/>
              </w:numPr>
              <w:rPr>
                <w:rFonts w:ascii="Comic Sans MS" w:hAnsi="Comic Sans MS"/>
              </w:rPr>
            </w:pPr>
            <w:r>
              <w:rPr>
                <w:rFonts w:ascii="Comic Sans MS" w:hAnsi="Comic Sans MS"/>
              </w:rPr>
              <w:t>Faire l’exercice 1 page 49 du fichier Cap Maths.</w:t>
            </w:r>
          </w:p>
          <w:p w14:paraId="21E14BCB" w14:textId="77777777" w:rsidR="00B927A1" w:rsidRDefault="00DB4C10">
            <w:pPr>
              <w:rPr>
                <w:rFonts w:ascii="Comic Sans MS" w:hAnsi="Comic Sans MS"/>
                <w:i/>
              </w:rPr>
            </w:pPr>
            <w:r>
              <w:rPr>
                <w:rFonts w:ascii="Comic Sans MS" w:hAnsi="Comic Sans MS"/>
                <w:i/>
              </w:rPr>
              <w:t xml:space="preserve">Dictez </w:t>
            </w:r>
            <w:r>
              <w:rPr>
                <w:rFonts w:ascii="Comic Sans MS" w:hAnsi="Comic Sans MS"/>
                <w:i/>
              </w:rPr>
              <w:t>les calculs sous la forme « quinze plus cinq », « quarante-trois moins cinq ». Les réponses sont données dans le fichier. Procédez à une correction immédiate après chaque calcul.</w:t>
            </w:r>
          </w:p>
          <w:p w14:paraId="5B25675D" w14:textId="77777777" w:rsidR="00B927A1" w:rsidRDefault="00DB4C10">
            <w:pPr>
              <w:rPr>
                <w:rFonts w:ascii="Comic Sans MS" w:hAnsi="Comic Sans MS"/>
              </w:rPr>
            </w:pPr>
            <w:r>
              <w:rPr>
                <w:rFonts w:ascii="Comic Sans MS" w:hAnsi="Comic Sans MS"/>
              </w:rPr>
              <w:t xml:space="preserve">a.15+5 (20) b. 30+5 (35) c. 55+5 (60) d. 75+5 (80) e. 45-5 (40) f. 50-5 (45) </w:t>
            </w:r>
            <w:r>
              <w:rPr>
                <w:rFonts w:ascii="Comic Sans MS" w:hAnsi="Comic Sans MS"/>
              </w:rPr>
              <w:t>g. 70-5 (65) h. 80-5 (75)</w:t>
            </w:r>
          </w:p>
          <w:p w14:paraId="44FB329A" w14:textId="77777777" w:rsidR="00B927A1" w:rsidRDefault="00DB4C10">
            <w:pPr>
              <w:rPr>
                <w:rFonts w:ascii="Comic Sans MS" w:hAnsi="Comic Sans MS"/>
                <w:i/>
              </w:rPr>
            </w:pPr>
            <w:r>
              <w:rPr>
                <w:rFonts w:ascii="Comic Sans MS" w:hAnsi="Comic Sans MS"/>
                <w:i/>
              </w:rPr>
              <w:t>Lors de la correction, faire remarquer que l’ajout de 5 à un nombre dont le chiffre des unités est 5 ou le retrait de 5 à un nombre dont le chiffre des unités est 0 provoque un changement du chiffre des dizaines. Les réponses devr</w:t>
            </w:r>
            <w:r>
              <w:rPr>
                <w:rFonts w:ascii="Comic Sans MS" w:hAnsi="Comic Sans MS"/>
                <w:i/>
              </w:rPr>
              <w:t>aient assez rapidement devenir automatiques.</w:t>
            </w:r>
          </w:p>
          <w:p w14:paraId="73D11349" w14:textId="77777777" w:rsidR="00B927A1" w:rsidRDefault="00B927A1">
            <w:pPr>
              <w:rPr>
                <w:rFonts w:ascii="Comic Sans MS" w:hAnsi="Comic Sans MS"/>
              </w:rPr>
            </w:pPr>
          </w:p>
          <w:p w14:paraId="36DDD374" w14:textId="77777777" w:rsidR="00B927A1" w:rsidRDefault="00DB4C10">
            <w:pPr>
              <w:rPr>
                <w:rFonts w:ascii="Comic Sans MS" w:hAnsi="Comic Sans MS"/>
                <w:color w:val="000000" w:themeColor="text1"/>
              </w:rPr>
            </w:pPr>
            <w:r>
              <w:rPr>
                <w:rFonts w:ascii="Comic Sans MS" w:hAnsi="Comic Sans MS"/>
                <w:color w:val="E36C0A" w:themeColor="accent6" w:themeShade="BF"/>
              </w:rPr>
              <w:lastRenderedPageBreak/>
              <w:t>Devoirs</w:t>
            </w:r>
          </w:p>
          <w:p w14:paraId="7705CD66" w14:textId="77777777" w:rsidR="00B927A1" w:rsidRDefault="00DB4C10">
            <w:pPr>
              <w:pStyle w:val="Paragraphedeliste"/>
              <w:numPr>
                <w:ilvl w:val="0"/>
                <w:numId w:val="1"/>
              </w:numPr>
              <w:rPr>
                <w:rFonts w:ascii="Comic Sans MS" w:hAnsi="Comic Sans MS"/>
              </w:rPr>
            </w:pPr>
            <w:r>
              <w:rPr>
                <w:rFonts w:ascii="Comic Sans MS" w:hAnsi="Comic Sans MS"/>
              </w:rPr>
              <w:t>Relire la leçon « la lettre g » (rectangle bleu) page 76 du fichier Outils pour le français.</w:t>
            </w:r>
          </w:p>
        </w:tc>
      </w:tr>
      <w:tr w:rsidR="00B927A1" w14:paraId="59D423FB" w14:textId="77777777">
        <w:trPr>
          <w:jc w:val="right"/>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14F296" w14:textId="77777777" w:rsidR="00B927A1" w:rsidRDefault="00DB4C10">
            <w:pPr>
              <w:rPr>
                <w:rFonts w:ascii="Comic Sans MS" w:hAnsi="Comic Sans MS"/>
              </w:rPr>
            </w:pPr>
            <w:r>
              <w:rPr>
                <w:rFonts w:ascii="Comic Sans MS" w:hAnsi="Comic Sans MS"/>
              </w:rPr>
              <w:lastRenderedPageBreak/>
              <w:t>Mardi 5 mai</w:t>
            </w:r>
          </w:p>
        </w:tc>
        <w:tc>
          <w:tcPr>
            <w:tcW w:w="11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AB47D8" w14:textId="77777777" w:rsidR="00B927A1" w:rsidRDefault="00DB4C10">
            <w:pPr>
              <w:rPr>
                <w:rFonts w:ascii="Comic Sans MS" w:hAnsi="Comic Sans MS"/>
                <w:color w:val="0000FF"/>
              </w:rPr>
            </w:pPr>
            <w:r>
              <w:rPr>
                <w:rFonts w:ascii="Comic Sans MS" w:hAnsi="Comic Sans MS"/>
                <w:color w:val="0000FF"/>
              </w:rPr>
              <w:t>Français</w:t>
            </w:r>
          </w:p>
          <w:p w14:paraId="76F02420" w14:textId="77777777" w:rsidR="00B927A1" w:rsidRDefault="00DB4C10">
            <w:pPr>
              <w:pStyle w:val="Paragraphedeliste"/>
              <w:numPr>
                <w:ilvl w:val="0"/>
                <w:numId w:val="1"/>
              </w:numPr>
              <w:rPr>
                <w:rFonts w:ascii="Comic Sans MS" w:hAnsi="Comic Sans MS"/>
              </w:rPr>
            </w:pPr>
            <w:r>
              <w:rPr>
                <w:rFonts w:ascii="Comic Sans MS" w:hAnsi="Comic Sans MS"/>
              </w:rPr>
              <w:t xml:space="preserve">Copier la leçon O7 « la lettre g » dans la partie orthographe du cahier de leçon à </w:t>
            </w:r>
            <w:r>
              <w:rPr>
                <w:rFonts w:ascii="Comic Sans MS" w:hAnsi="Comic Sans MS"/>
              </w:rPr>
              <w:t>partir de la leçon (rectangle bleu) page 76 du fichier Outils pour le français.</w:t>
            </w:r>
          </w:p>
          <w:p w14:paraId="75A6C6B9" w14:textId="77777777" w:rsidR="00B927A1" w:rsidRDefault="00DB4C10">
            <w:pPr>
              <w:pStyle w:val="Paragraphedeliste"/>
              <w:numPr>
                <w:ilvl w:val="0"/>
                <w:numId w:val="1"/>
              </w:numPr>
              <w:rPr>
                <w:rFonts w:ascii="Comic Sans MS" w:hAnsi="Comic Sans MS"/>
              </w:rPr>
            </w:pPr>
            <w:r>
              <w:rPr>
                <w:rFonts w:ascii="Comic Sans MS" w:hAnsi="Comic Sans MS"/>
              </w:rPr>
              <w:t>Apprendre la leçon O7.</w:t>
            </w:r>
          </w:p>
          <w:p w14:paraId="1A22A504" w14:textId="77777777" w:rsidR="00B927A1" w:rsidRDefault="00DB4C10">
            <w:pPr>
              <w:pStyle w:val="Paragraphedeliste"/>
              <w:numPr>
                <w:ilvl w:val="0"/>
                <w:numId w:val="1"/>
              </w:numPr>
              <w:rPr>
                <w:rFonts w:ascii="Comic Sans MS" w:hAnsi="Comic Sans MS"/>
              </w:rPr>
            </w:pPr>
            <w:r>
              <w:rPr>
                <w:rFonts w:ascii="Comic Sans MS" w:hAnsi="Comic Sans MS"/>
              </w:rPr>
              <w:t xml:space="preserve">Faire les exercices 3, 4 et 5 </w:t>
            </w:r>
            <w:proofErr w:type="gramStart"/>
            <w:r>
              <w:rPr>
                <w:rFonts w:ascii="Comic Sans MS" w:hAnsi="Comic Sans MS"/>
              </w:rPr>
              <w:t>page</w:t>
            </w:r>
            <w:proofErr w:type="gramEnd"/>
            <w:r>
              <w:rPr>
                <w:rFonts w:ascii="Comic Sans MS" w:hAnsi="Comic Sans MS"/>
              </w:rPr>
              <w:t xml:space="preserve"> 77 du fichier Outils pour le français.</w:t>
            </w:r>
          </w:p>
          <w:p w14:paraId="3E213D08" w14:textId="77777777" w:rsidR="00B927A1" w:rsidRDefault="00DB4C10">
            <w:pPr>
              <w:rPr>
                <w:rFonts w:ascii="Comic Sans MS" w:hAnsi="Comic Sans MS"/>
              </w:rPr>
            </w:pPr>
            <w:r>
              <w:rPr>
                <w:rFonts w:ascii="Comic Sans MS" w:hAnsi="Comic Sans MS"/>
                <w:u w:val="single"/>
              </w:rPr>
              <w:t>Exercice 3 – réponses </w:t>
            </w:r>
            <w:r>
              <w:rPr>
                <w:rFonts w:ascii="Comic Sans MS" w:hAnsi="Comic Sans MS"/>
              </w:rPr>
              <w:t>: en faisant cet exercice, votre enfant doit justifier sa</w:t>
            </w:r>
            <w:r>
              <w:rPr>
                <w:rFonts w:ascii="Comic Sans MS" w:hAnsi="Comic Sans MS"/>
              </w:rPr>
              <w:t xml:space="preserve"> réponse : la lettre g produit :</w:t>
            </w:r>
          </w:p>
          <w:p w14:paraId="1C2F26B0" w14:textId="77777777" w:rsidR="00B927A1" w:rsidRDefault="00DB4C10">
            <w:pPr>
              <w:pStyle w:val="Paragraphedeliste"/>
              <w:numPr>
                <w:ilvl w:val="0"/>
                <w:numId w:val="1"/>
              </w:numPr>
              <w:rPr>
                <w:rStyle w:val="api"/>
                <w:rFonts w:ascii="Lucida Grande" w:eastAsia="Times New Roman" w:hAnsi="Lucida Grande" w:cs="Lucida Grande"/>
              </w:rPr>
            </w:pPr>
            <w:r>
              <w:rPr>
                <w:rFonts w:ascii="Comic Sans MS" w:hAnsi="Comic Sans MS"/>
              </w:rPr>
              <w:t xml:space="preserve">le son </w:t>
            </w:r>
            <w:r>
              <w:rPr>
                <w:rStyle w:val="api"/>
                <w:rFonts w:ascii="Lucida Grande" w:eastAsia="Times New Roman" w:hAnsi="Lucida Grande" w:cs="Lucida Grande"/>
              </w:rPr>
              <w:t>[ʒ] lorsqu’elle est suivie d’un e, d’un i ou d’un y.</w:t>
            </w:r>
          </w:p>
          <w:p w14:paraId="57EBEC0D" w14:textId="77777777" w:rsidR="00B927A1" w:rsidRDefault="00DB4C10">
            <w:pPr>
              <w:pStyle w:val="Paragraphedeliste"/>
              <w:rPr>
                <w:rStyle w:val="api"/>
                <w:rFonts w:ascii="Lucida Grande" w:eastAsia="Times New Roman" w:hAnsi="Lucida Grande" w:cs="Lucida Grande"/>
              </w:rPr>
            </w:pPr>
            <w:r>
              <w:rPr>
                <w:rFonts w:ascii="Comic Sans MS" w:hAnsi="Comic Sans MS"/>
              </w:rPr>
              <w:t xml:space="preserve">Pour entendre le son </w:t>
            </w:r>
            <w:r>
              <w:rPr>
                <w:rStyle w:val="api"/>
                <w:rFonts w:ascii="Lucida Grande" w:eastAsia="Times New Roman" w:hAnsi="Lucida Grande" w:cs="Lucida Grande"/>
              </w:rPr>
              <w:t xml:space="preserve">[ɡ] avec ces lettres, il faut écrire </w:t>
            </w:r>
            <w:proofErr w:type="spellStart"/>
            <w:r>
              <w:rPr>
                <w:rStyle w:val="api"/>
                <w:rFonts w:ascii="Lucida Grande" w:eastAsia="Times New Roman" w:hAnsi="Lucida Grande" w:cs="Lucida Grande"/>
              </w:rPr>
              <w:t>gu</w:t>
            </w:r>
            <w:proofErr w:type="spellEnd"/>
            <w:r>
              <w:rPr>
                <w:rStyle w:val="api"/>
                <w:rFonts w:ascii="Lucida Grande" w:eastAsia="Times New Roman" w:hAnsi="Lucida Grande" w:cs="Lucida Grande"/>
              </w:rPr>
              <w:t>.</w:t>
            </w:r>
          </w:p>
          <w:p w14:paraId="10CB9ED2" w14:textId="77777777" w:rsidR="00B927A1" w:rsidRDefault="00DB4C10">
            <w:pPr>
              <w:pStyle w:val="Paragraphedeliste"/>
              <w:numPr>
                <w:ilvl w:val="0"/>
                <w:numId w:val="1"/>
              </w:numPr>
              <w:rPr>
                <w:rStyle w:val="api"/>
                <w:rFonts w:ascii="Lucida Grande" w:eastAsia="Times New Roman" w:hAnsi="Lucida Grande" w:cs="Lucida Grande"/>
              </w:rPr>
            </w:pPr>
            <w:r>
              <w:rPr>
                <w:rFonts w:ascii="Comic Sans MS" w:hAnsi="Comic Sans MS"/>
              </w:rPr>
              <w:t xml:space="preserve">le son </w:t>
            </w:r>
            <w:r>
              <w:rPr>
                <w:rStyle w:val="api"/>
                <w:rFonts w:ascii="Lucida Grande" w:eastAsia="Times New Roman" w:hAnsi="Lucida Grande" w:cs="Lucida Grande"/>
              </w:rPr>
              <w:t>[ɡ] lorsqu’elle est suivie d’un a, d’un o ou d’un u.</w:t>
            </w:r>
          </w:p>
          <w:p w14:paraId="6E988792" w14:textId="77777777" w:rsidR="00B927A1" w:rsidRDefault="00DB4C10">
            <w:pPr>
              <w:pStyle w:val="Paragraphedeliste"/>
              <w:rPr>
                <w:rFonts w:ascii="Comic Sans MS" w:hAnsi="Comic Sans MS"/>
              </w:rPr>
            </w:pPr>
            <w:r>
              <w:rPr>
                <w:rFonts w:ascii="Comic Sans MS" w:hAnsi="Comic Sans MS"/>
              </w:rPr>
              <w:t xml:space="preserve">Pour entendre le son </w:t>
            </w:r>
            <w:r>
              <w:rPr>
                <w:rStyle w:val="api"/>
                <w:rFonts w:ascii="Lucida Grande" w:eastAsia="Times New Roman" w:hAnsi="Lucida Grande" w:cs="Lucida Grande"/>
              </w:rPr>
              <w:t>[ʒ] avec ces lettres</w:t>
            </w:r>
            <w:r>
              <w:rPr>
                <w:rStyle w:val="api"/>
                <w:rFonts w:ascii="Lucida Grande" w:eastAsia="Times New Roman" w:hAnsi="Lucida Grande" w:cs="Lucida Grande"/>
              </w:rPr>
              <w:t xml:space="preserve">, il faut écrire </w:t>
            </w:r>
            <w:proofErr w:type="spellStart"/>
            <w:r>
              <w:rPr>
                <w:rStyle w:val="api"/>
                <w:rFonts w:ascii="Lucida Grande" w:eastAsia="Times New Roman" w:hAnsi="Lucida Grande" w:cs="Lucida Grande"/>
              </w:rPr>
              <w:t>ge</w:t>
            </w:r>
            <w:proofErr w:type="spellEnd"/>
            <w:r>
              <w:rPr>
                <w:rStyle w:val="api"/>
                <w:rFonts w:ascii="Lucida Grande" w:eastAsia="Times New Roman" w:hAnsi="Lucida Grande" w:cs="Lucida Grande"/>
              </w:rPr>
              <w:t>.</w:t>
            </w:r>
          </w:p>
          <w:p w14:paraId="6C95EF76" w14:textId="77777777" w:rsidR="00B927A1" w:rsidRDefault="00DB4C10">
            <w:pPr>
              <w:rPr>
                <w:rFonts w:ascii="Comic Sans MS" w:hAnsi="Comic Sans MS"/>
              </w:rPr>
            </w:pPr>
            <w:r>
              <w:rPr>
                <w:rFonts w:ascii="Comic Sans MS" w:hAnsi="Comic Sans MS"/>
              </w:rPr>
              <w:t xml:space="preserve">Il faut barrer </w:t>
            </w:r>
          </w:p>
          <w:p w14:paraId="4F1072C9" w14:textId="77777777" w:rsidR="00B927A1" w:rsidRDefault="00DB4C10">
            <w:pPr>
              <w:rPr>
                <w:rFonts w:ascii="Comic Sans MS" w:hAnsi="Comic Sans MS"/>
              </w:rPr>
            </w:pPr>
            <w:r>
              <w:rPr>
                <w:rFonts w:ascii="Comic Sans MS" w:hAnsi="Comic Sans MS"/>
              </w:rPr>
              <w:t>a. mésange</w:t>
            </w:r>
          </w:p>
          <w:p w14:paraId="451058AB" w14:textId="77777777" w:rsidR="00B927A1" w:rsidRDefault="00DB4C10">
            <w:pPr>
              <w:rPr>
                <w:rFonts w:ascii="Comic Sans MS" w:hAnsi="Comic Sans MS"/>
              </w:rPr>
            </w:pPr>
            <w:r>
              <w:rPr>
                <w:rFonts w:ascii="Comic Sans MS" w:hAnsi="Comic Sans MS"/>
              </w:rPr>
              <w:t>b. obliger</w:t>
            </w:r>
          </w:p>
          <w:p w14:paraId="1F26752F" w14:textId="77777777" w:rsidR="00B927A1" w:rsidRDefault="00DB4C10">
            <w:pPr>
              <w:rPr>
                <w:rFonts w:ascii="Comic Sans MS" w:hAnsi="Comic Sans MS"/>
              </w:rPr>
            </w:pPr>
            <w:r>
              <w:rPr>
                <w:rFonts w:ascii="Comic Sans MS" w:hAnsi="Comic Sans MS"/>
              </w:rPr>
              <w:t>c. une guenon</w:t>
            </w:r>
          </w:p>
          <w:p w14:paraId="216A567B" w14:textId="77777777" w:rsidR="00B927A1" w:rsidRDefault="00DB4C10">
            <w:pPr>
              <w:rPr>
                <w:rFonts w:ascii="Comic Sans MS" w:hAnsi="Comic Sans MS"/>
              </w:rPr>
            </w:pPr>
            <w:r>
              <w:rPr>
                <w:rFonts w:ascii="Comic Sans MS" w:hAnsi="Comic Sans MS"/>
              </w:rPr>
              <w:t>d. une araignée</w:t>
            </w:r>
          </w:p>
          <w:p w14:paraId="07846E53" w14:textId="77777777" w:rsidR="00B927A1" w:rsidRDefault="00B927A1">
            <w:pPr>
              <w:rPr>
                <w:rFonts w:ascii="Comic Sans MS" w:hAnsi="Comic Sans MS"/>
              </w:rPr>
            </w:pPr>
          </w:p>
          <w:p w14:paraId="7E891E1F" w14:textId="77777777" w:rsidR="00B927A1" w:rsidRDefault="00DB4C10">
            <w:pPr>
              <w:rPr>
                <w:rFonts w:ascii="Comic Sans MS" w:hAnsi="Comic Sans MS"/>
              </w:rPr>
            </w:pPr>
            <w:r>
              <w:rPr>
                <w:rFonts w:ascii="Comic Sans MS" w:hAnsi="Comic Sans MS"/>
              </w:rPr>
              <w:t>Pour les exercices 4 et 5, proposer à votre enfant d’entourer ou de surligner les lettres placées après le g afin de les aider à repérer les sons entendus.</w:t>
            </w:r>
          </w:p>
          <w:p w14:paraId="6D557F66" w14:textId="77777777" w:rsidR="00B927A1" w:rsidRDefault="00DB4C10">
            <w:pPr>
              <w:rPr>
                <w:rFonts w:ascii="Comic Sans MS" w:hAnsi="Comic Sans MS"/>
              </w:rPr>
            </w:pPr>
            <w:r>
              <w:rPr>
                <w:rFonts w:ascii="Comic Sans MS" w:hAnsi="Comic Sans MS"/>
                <w:u w:val="single"/>
              </w:rPr>
              <w:t xml:space="preserve">Exercice 4 : réponses : </w:t>
            </w:r>
            <w:r>
              <w:rPr>
                <w:rFonts w:ascii="Comic Sans MS" w:hAnsi="Comic Sans MS"/>
              </w:rPr>
              <w:t>une virgule/un gigo/un hangar/une groseille/gros</w:t>
            </w:r>
          </w:p>
          <w:p w14:paraId="04055AE1" w14:textId="77777777" w:rsidR="00B927A1" w:rsidRDefault="00DB4C10">
            <w:pPr>
              <w:rPr>
                <w:rFonts w:ascii="Comic Sans MS" w:hAnsi="Comic Sans MS"/>
              </w:rPr>
            </w:pPr>
            <w:r>
              <w:rPr>
                <w:rFonts w:ascii="Comic Sans MS" w:hAnsi="Comic Sans MS"/>
                <w:u w:val="single"/>
              </w:rPr>
              <w:t xml:space="preserve">Exercice 5 : réponses : </w:t>
            </w:r>
            <w:r>
              <w:rPr>
                <w:rFonts w:ascii="Comic Sans MS" w:hAnsi="Comic Sans MS"/>
              </w:rPr>
              <w:t>rougir, une nageoire, l’horloge, les gens, un plongeon, un échange, la rougeole, contagieuse, une page, une mangeoire, manger, agir</w:t>
            </w:r>
          </w:p>
          <w:p w14:paraId="5C7C0FBA" w14:textId="77777777" w:rsidR="00B927A1" w:rsidRDefault="00B927A1">
            <w:pPr>
              <w:rPr>
                <w:rFonts w:ascii="Comic Sans MS" w:hAnsi="Comic Sans MS"/>
              </w:rPr>
            </w:pPr>
          </w:p>
          <w:p w14:paraId="1E742FEF" w14:textId="77777777" w:rsidR="00B927A1" w:rsidRDefault="00DB4C10">
            <w:pPr>
              <w:rPr>
                <w:rFonts w:ascii="Comic Sans MS" w:hAnsi="Comic Sans MS"/>
                <w:color w:val="008000"/>
              </w:rPr>
            </w:pPr>
            <w:r>
              <w:rPr>
                <w:rFonts w:ascii="Comic Sans MS" w:hAnsi="Comic Sans MS"/>
                <w:color w:val="008000"/>
              </w:rPr>
              <w:t>Mathématiques</w:t>
            </w:r>
          </w:p>
          <w:p w14:paraId="6A5FA3BC" w14:textId="77777777" w:rsidR="00B927A1" w:rsidRDefault="00DB4C10">
            <w:pPr>
              <w:pStyle w:val="Paragraphedeliste"/>
              <w:numPr>
                <w:ilvl w:val="0"/>
                <w:numId w:val="1"/>
              </w:numPr>
              <w:rPr>
                <w:rFonts w:ascii="Comic Sans MS" w:hAnsi="Comic Sans MS"/>
              </w:rPr>
            </w:pPr>
            <w:r>
              <w:rPr>
                <w:rFonts w:ascii="Comic Sans MS" w:hAnsi="Comic Sans MS"/>
              </w:rPr>
              <w:t>L’activité r</w:t>
            </w:r>
            <w:r>
              <w:rPr>
                <w:rFonts w:ascii="Comic Sans MS" w:hAnsi="Comic Sans MS"/>
              </w:rPr>
              <w:t xml:space="preserve">éalisée par votre enfant se nomme « multi-mariage » : il va devoir classer des </w:t>
            </w:r>
            <w:r>
              <w:rPr>
                <w:rFonts w:ascii="Comic Sans MS" w:hAnsi="Comic Sans MS"/>
              </w:rPr>
              <w:lastRenderedPageBreak/>
              <w:t>écritures multiplicatives en les associant à leurs résultats.</w:t>
            </w:r>
          </w:p>
          <w:p w14:paraId="7219612C" w14:textId="77777777" w:rsidR="00B927A1" w:rsidRDefault="00DB4C10">
            <w:pPr>
              <w:rPr>
                <w:rFonts w:ascii="Comic Sans MS" w:hAnsi="Comic Sans MS"/>
                <w:u w:val="single"/>
              </w:rPr>
            </w:pPr>
            <w:r>
              <w:rPr>
                <w:rFonts w:ascii="Comic Sans MS" w:hAnsi="Comic Sans MS"/>
                <w:u w:val="single"/>
              </w:rPr>
              <w:t>Phase 1 : classer les étiquettes-produits</w:t>
            </w:r>
          </w:p>
          <w:p w14:paraId="52B1DB2E" w14:textId="77777777" w:rsidR="00B927A1" w:rsidRDefault="00DB4C10">
            <w:pPr>
              <w:rPr>
                <w:rFonts w:ascii="Comic Sans MS" w:hAnsi="Comic Sans MS"/>
                <w:i/>
              </w:rPr>
            </w:pPr>
            <w:r>
              <w:rPr>
                <w:rFonts w:ascii="Comic Sans MS" w:hAnsi="Comic Sans MS"/>
                <w:i/>
              </w:rPr>
              <w:t xml:space="preserve">Distribuer à votre enfant </w:t>
            </w:r>
            <w:r w:rsidRPr="00DB4C10">
              <w:rPr>
                <w:rFonts w:ascii="Comic Sans MS" w:hAnsi="Comic Sans MS"/>
                <w:i/>
              </w:rPr>
              <w:t xml:space="preserve">les </w:t>
            </w:r>
            <w:r w:rsidRPr="00DB4C10">
              <w:rPr>
                <w:rFonts w:ascii="Comic Sans MS" w:hAnsi="Comic Sans MS"/>
                <w:i/>
              </w:rPr>
              <w:t xml:space="preserve">4 cartons blancs CE1 </w:t>
            </w:r>
            <w:r w:rsidRPr="00DB4C10">
              <w:rPr>
                <w:rFonts w:ascii="Comic Sans MS" w:hAnsi="Comic Sans MS"/>
                <w:i/>
              </w:rPr>
              <w:t xml:space="preserve">et les </w:t>
            </w:r>
            <w:r w:rsidRPr="00DB4C10">
              <w:rPr>
                <w:rFonts w:ascii="Comic Sans MS" w:hAnsi="Comic Sans MS"/>
                <w:i/>
              </w:rPr>
              <w:t>12 cartons gris</w:t>
            </w:r>
            <w:r w:rsidRPr="00DB4C10">
              <w:rPr>
                <w:rFonts w:ascii="Comic Sans MS" w:hAnsi="Comic Sans MS"/>
                <w:i/>
              </w:rPr>
              <w:t xml:space="preserve"> CE1</w:t>
            </w:r>
            <w:r>
              <w:rPr>
                <w:rFonts w:ascii="Comic Sans MS" w:hAnsi="Comic Sans MS"/>
                <w:i/>
              </w:rPr>
              <w:t xml:space="preserve"> (</w:t>
            </w:r>
            <w:bookmarkStart w:id="0" w:name="_GoBack"/>
            <w:r w:rsidRPr="00DB4C10">
              <w:rPr>
                <w:rFonts w:ascii="Comic Sans MS" w:hAnsi="Comic Sans MS"/>
                <w:b/>
                <w:i/>
              </w:rPr>
              <w:t>cartons gris et blancs CE1</w:t>
            </w:r>
            <w:bookmarkEnd w:id="0"/>
            <w:r>
              <w:rPr>
                <w:rFonts w:ascii="Comic Sans MS" w:hAnsi="Comic Sans MS"/>
                <w:i/>
              </w:rPr>
              <w:t>)</w:t>
            </w:r>
            <w:r>
              <w:rPr>
                <w:rFonts w:ascii="Comic Sans MS" w:hAnsi="Comic Sans MS"/>
                <w:i/>
              </w:rPr>
              <w:t>. Faire remarquer ce qui est écrit sur chacun d’eux : nombres sur les blancs, des écritures avec le signe x sur les gris.</w:t>
            </w:r>
          </w:p>
          <w:p w14:paraId="0C3259D7" w14:textId="77777777" w:rsidR="00B927A1" w:rsidRDefault="00DB4C10">
            <w:pPr>
              <w:rPr>
                <w:rFonts w:ascii="Comic Sans MS" w:hAnsi="Comic Sans MS"/>
                <w:i/>
              </w:rPr>
            </w:pPr>
            <w:r>
              <w:rPr>
                <w:rFonts w:ascii="Comic Sans MS" w:hAnsi="Comic Sans MS"/>
                <w:i/>
              </w:rPr>
              <w:t>Présenter le problème à résoudre :</w:t>
            </w:r>
          </w:p>
          <w:p w14:paraId="02AD56B0" w14:textId="77777777" w:rsidR="00B927A1" w:rsidRDefault="00DB4C10">
            <w:pPr>
              <w:rPr>
                <w:rFonts w:ascii="Comic Sans MS" w:hAnsi="Comic Sans MS"/>
              </w:rPr>
            </w:pPr>
            <w:r>
              <w:rPr>
                <w:rFonts w:ascii="Comic Sans MS" w:hAnsi="Comic Sans MS"/>
              </w:rPr>
              <w:t>Alex a écrit des produits (= des multiplications) sur des cartons gris. Lisa a écrit les résult</w:t>
            </w:r>
            <w:r>
              <w:rPr>
                <w:rFonts w:ascii="Comic Sans MS" w:hAnsi="Comic Sans MS"/>
              </w:rPr>
              <w:t xml:space="preserve">ats de certains de ces produits sur des cartons blancs. Mais </w:t>
            </w:r>
            <w:proofErr w:type="spellStart"/>
            <w:r>
              <w:rPr>
                <w:rFonts w:ascii="Comic Sans MS" w:hAnsi="Comic Sans MS"/>
              </w:rPr>
              <w:t>Moustik</w:t>
            </w:r>
            <w:proofErr w:type="spellEnd"/>
            <w:r>
              <w:rPr>
                <w:rFonts w:ascii="Comic Sans MS" w:hAnsi="Comic Sans MS"/>
              </w:rPr>
              <w:t xml:space="preserve"> a tout mélangé. Tu vas devoir remettre ensemble les cartons qui donnent les mêmes résultats. Attention, pour un carton blanc, il y a parfois plusieurs cartons gris qui peuvent aller avec </w:t>
            </w:r>
            <w:r>
              <w:rPr>
                <w:rFonts w:ascii="Comic Sans MS" w:hAnsi="Comic Sans MS"/>
              </w:rPr>
              <w:t>lui et qui correspondent donc au même résultat. Lorsque tu auras trouvé les cartons gris qui vont avec un carton blanc, tu les colleras sur une feuille prise dans le sens de la largeur : dans une colonne, tu colleras en haut le carton blanc et, en dessous,</w:t>
            </w:r>
            <w:r>
              <w:rPr>
                <w:rFonts w:ascii="Comic Sans MS" w:hAnsi="Comic Sans MS"/>
              </w:rPr>
              <w:t xml:space="preserve"> les cartons gris qui correspondent à ce résultat.</w:t>
            </w:r>
          </w:p>
          <w:p w14:paraId="4EE35FA6" w14:textId="77777777" w:rsidR="00B927A1" w:rsidRDefault="00B927A1">
            <w:pPr>
              <w:rPr>
                <w:rFonts w:ascii="Comic Sans MS" w:hAnsi="Comic Sans MS"/>
              </w:rPr>
            </w:pPr>
          </w:p>
          <w:p w14:paraId="03D9489D" w14:textId="77777777" w:rsidR="00B927A1" w:rsidRDefault="00DB4C10">
            <w:pPr>
              <w:rPr>
                <w:rFonts w:ascii="Comic Sans MS" w:hAnsi="Comic Sans MS"/>
                <w:u w:val="single"/>
              </w:rPr>
            </w:pPr>
            <w:r>
              <w:rPr>
                <w:rFonts w:ascii="Comic Sans MS" w:hAnsi="Comic Sans MS"/>
                <w:u w:val="single"/>
              </w:rPr>
              <w:t>Phase 2 : synthèse </w:t>
            </w:r>
          </w:p>
          <w:p w14:paraId="41C36954" w14:textId="77777777" w:rsidR="00B927A1" w:rsidRDefault="00DB4C10">
            <w:pPr>
              <w:rPr>
                <w:rFonts w:ascii="Comic Sans MS" w:hAnsi="Comic Sans MS"/>
              </w:rPr>
            </w:pPr>
            <w:r>
              <w:rPr>
                <w:rFonts w:ascii="Comic Sans MS" w:hAnsi="Comic Sans MS"/>
              </w:rPr>
              <w:t>Pour calculer des produits, certaines connaissances facilitent les calculs :</w:t>
            </w:r>
          </w:p>
          <w:p w14:paraId="00ACA17F" w14:textId="77777777" w:rsidR="00B927A1" w:rsidRDefault="00DB4C10">
            <w:pPr>
              <w:pStyle w:val="Paragraphedeliste"/>
              <w:numPr>
                <w:ilvl w:val="0"/>
                <w:numId w:val="1"/>
              </w:numPr>
              <w:rPr>
                <w:rFonts w:ascii="Comic Sans MS" w:hAnsi="Comic Sans MS"/>
              </w:rPr>
            </w:pPr>
            <w:r>
              <w:rPr>
                <w:rFonts w:ascii="Comic Sans MS" w:hAnsi="Comic Sans MS"/>
              </w:rPr>
              <w:t xml:space="preserve">3x5 c’est comme 5x3 : on peut échanger la place des deux nombres d’un produit sans que cela ne modifie le </w:t>
            </w:r>
            <w:r>
              <w:rPr>
                <w:rFonts w:ascii="Comic Sans MS" w:hAnsi="Comic Sans MS"/>
              </w:rPr>
              <w:t>résultat (3x5=15 et 5x3 = 15)</w:t>
            </w:r>
          </w:p>
          <w:p w14:paraId="79BC40C7" w14:textId="77777777" w:rsidR="00B927A1" w:rsidRDefault="00DB4C10">
            <w:pPr>
              <w:pStyle w:val="Paragraphedeliste"/>
              <w:numPr>
                <w:ilvl w:val="0"/>
                <w:numId w:val="1"/>
              </w:numPr>
              <w:rPr>
                <w:rFonts w:ascii="Comic Sans MS" w:hAnsi="Comic Sans MS"/>
              </w:rPr>
            </w:pPr>
            <w:r>
              <w:rPr>
                <w:rFonts w:ascii="Comic Sans MS" w:hAnsi="Comic Sans MS"/>
              </w:rPr>
              <w:t>Multiplier un nombre par 1 ne change pas ce nombre : 3x1 = 3</w:t>
            </w:r>
          </w:p>
          <w:p w14:paraId="460E029D" w14:textId="77777777" w:rsidR="00B927A1" w:rsidRDefault="00DB4C10">
            <w:pPr>
              <w:pStyle w:val="Paragraphedeliste"/>
              <w:numPr>
                <w:ilvl w:val="0"/>
                <w:numId w:val="1"/>
              </w:numPr>
              <w:rPr>
                <w:rFonts w:ascii="Comic Sans MS" w:hAnsi="Comic Sans MS"/>
              </w:rPr>
            </w:pPr>
            <w:r>
              <w:rPr>
                <w:rFonts w:ascii="Comic Sans MS" w:hAnsi="Comic Sans MS"/>
              </w:rPr>
              <w:t>Pour trouver le résultat d’un produit quand on ne connaît encore pas ses tables comme c’est le cas pour les CE1 à ce niveau, on additionne plusieurs fois un même nom</w:t>
            </w:r>
            <w:r>
              <w:rPr>
                <w:rFonts w:ascii="Comic Sans MS" w:hAnsi="Comic Sans MS"/>
              </w:rPr>
              <w:t>bre. L’addition la plus facile pour calculer est souvent la moins longue, mais pas toujours ; par exemple, pour 5x8, il est plus facile d’ajouter 8 fois 5 qua 5 fois 8, car compter de 5 en 5 c’est facile.</w:t>
            </w:r>
          </w:p>
          <w:p w14:paraId="22870AD7" w14:textId="77777777" w:rsidR="00B927A1" w:rsidRDefault="00B927A1">
            <w:pPr>
              <w:rPr>
                <w:rFonts w:ascii="Comic Sans MS" w:hAnsi="Comic Sans MS"/>
              </w:rPr>
            </w:pPr>
          </w:p>
          <w:p w14:paraId="31B7B0B9" w14:textId="77777777" w:rsidR="00B927A1" w:rsidRDefault="00DB4C10">
            <w:pPr>
              <w:pStyle w:val="Paragraphedeliste"/>
              <w:numPr>
                <w:ilvl w:val="0"/>
                <w:numId w:val="1"/>
              </w:numPr>
              <w:rPr>
                <w:rFonts w:ascii="Comic Sans MS" w:hAnsi="Comic Sans MS"/>
              </w:rPr>
            </w:pPr>
            <w:r>
              <w:rPr>
                <w:rFonts w:ascii="Comic Sans MS" w:hAnsi="Comic Sans MS"/>
              </w:rPr>
              <w:t xml:space="preserve">Faire les exercices 2, 3, 4 et 5 </w:t>
            </w:r>
            <w:proofErr w:type="gramStart"/>
            <w:r>
              <w:rPr>
                <w:rFonts w:ascii="Comic Sans MS" w:hAnsi="Comic Sans MS"/>
              </w:rPr>
              <w:t>page</w:t>
            </w:r>
            <w:proofErr w:type="gramEnd"/>
            <w:r>
              <w:rPr>
                <w:rFonts w:ascii="Comic Sans MS" w:hAnsi="Comic Sans MS"/>
              </w:rPr>
              <w:t xml:space="preserve"> 48 du fichie</w:t>
            </w:r>
            <w:r>
              <w:rPr>
                <w:rFonts w:ascii="Comic Sans MS" w:hAnsi="Comic Sans MS"/>
              </w:rPr>
              <w:t>r cap maths.</w:t>
            </w:r>
          </w:p>
          <w:p w14:paraId="6F038225" w14:textId="77777777" w:rsidR="00B927A1" w:rsidRDefault="00DB4C10">
            <w:pPr>
              <w:rPr>
                <w:rFonts w:ascii="Comic Sans MS" w:hAnsi="Comic Sans MS"/>
                <w:u w:val="single"/>
              </w:rPr>
            </w:pPr>
            <w:r>
              <w:rPr>
                <w:rFonts w:ascii="Comic Sans MS" w:hAnsi="Comic Sans MS"/>
                <w:u w:val="single"/>
              </w:rPr>
              <w:t xml:space="preserve">Exercice 2 – réponse : </w:t>
            </w:r>
            <w:r>
              <w:rPr>
                <w:rFonts w:ascii="Comic Sans MS" w:hAnsi="Comic Sans MS"/>
              </w:rPr>
              <w:t>Il lui manque 60 euros.</w:t>
            </w:r>
          </w:p>
          <w:p w14:paraId="74A4B695" w14:textId="77777777" w:rsidR="00B927A1" w:rsidRDefault="00DB4C10">
            <w:pPr>
              <w:rPr>
                <w:rFonts w:ascii="Comic Sans MS" w:hAnsi="Comic Sans MS"/>
                <w:u w:val="single"/>
              </w:rPr>
            </w:pPr>
            <w:r>
              <w:rPr>
                <w:rFonts w:ascii="Comic Sans MS" w:hAnsi="Comic Sans MS"/>
                <w:u w:val="single"/>
              </w:rPr>
              <w:t xml:space="preserve">Exercice 3 – réponse : </w:t>
            </w:r>
            <w:r>
              <w:rPr>
                <w:rFonts w:ascii="Comic Sans MS" w:hAnsi="Comic Sans MS"/>
              </w:rPr>
              <w:t>Il faut entourer toutes les cartes sauf 30x2</w:t>
            </w:r>
          </w:p>
          <w:p w14:paraId="6DFD56C1" w14:textId="77777777" w:rsidR="00B927A1" w:rsidRDefault="00DB4C10">
            <w:pPr>
              <w:rPr>
                <w:rFonts w:ascii="Comic Sans MS" w:hAnsi="Comic Sans MS"/>
                <w:u w:val="single"/>
              </w:rPr>
            </w:pPr>
            <w:r>
              <w:rPr>
                <w:rFonts w:ascii="Comic Sans MS" w:hAnsi="Comic Sans MS"/>
                <w:u w:val="single"/>
              </w:rPr>
              <w:lastRenderedPageBreak/>
              <w:t xml:space="preserve">Exercice 4 – réponse : </w:t>
            </w:r>
            <w:r>
              <w:rPr>
                <w:rFonts w:ascii="Comic Sans MS" w:hAnsi="Comic Sans MS"/>
              </w:rPr>
              <w:t>2x8=16/ 2x9=18 / 5x4=20 / 7x1=7 / 5x2=10 / 5x6=30</w:t>
            </w:r>
          </w:p>
          <w:p w14:paraId="2AF62838" w14:textId="77777777" w:rsidR="00B927A1" w:rsidRDefault="00DB4C10">
            <w:pPr>
              <w:rPr>
                <w:rFonts w:ascii="Comic Sans MS" w:hAnsi="Comic Sans MS"/>
                <w:u w:val="single"/>
              </w:rPr>
            </w:pPr>
            <w:r>
              <w:rPr>
                <w:rFonts w:ascii="Comic Sans MS" w:hAnsi="Comic Sans MS"/>
                <w:u w:val="single"/>
              </w:rPr>
              <w:t xml:space="preserve">Exercice 5 – réponse : </w:t>
            </w:r>
            <w:r>
              <w:rPr>
                <w:rFonts w:ascii="Comic Sans MS" w:hAnsi="Comic Sans MS"/>
              </w:rPr>
              <w:t xml:space="preserve">Le résultat 18 peut être obtenu </w:t>
            </w:r>
            <w:r>
              <w:rPr>
                <w:rFonts w:ascii="Comic Sans MS" w:hAnsi="Comic Sans MS"/>
              </w:rPr>
              <w:t>par addition répétée d'un même nombre (par exemple de 6, 3 fois : 6+6+6) ou en comptant le nombre d'étoiles/</w:t>
            </w:r>
          </w:p>
          <w:p w14:paraId="4071BACB" w14:textId="77777777" w:rsidR="00B927A1" w:rsidRDefault="00DB4C10">
            <w:r>
              <w:rPr>
                <w:rFonts w:ascii="Comic Sans MS" w:hAnsi="Comic Sans MS"/>
              </w:rPr>
              <w:t>Il faut donc entourer toutes les cartes sauf la deuxième.</w:t>
            </w:r>
          </w:p>
          <w:p w14:paraId="6617DE67" w14:textId="77777777" w:rsidR="00B927A1" w:rsidRDefault="00B927A1">
            <w:pPr>
              <w:rPr>
                <w:rFonts w:ascii="Comic Sans MS" w:hAnsi="Comic Sans MS"/>
              </w:rPr>
            </w:pPr>
          </w:p>
          <w:p w14:paraId="3CBBFB65" w14:textId="77777777" w:rsidR="00B927A1" w:rsidRDefault="00DB4C10">
            <w:pPr>
              <w:rPr>
                <w:rFonts w:ascii="Comic Sans MS" w:hAnsi="Comic Sans MS"/>
                <w:color w:val="E36C0A" w:themeColor="accent6" w:themeShade="BF"/>
              </w:rPr>
            </w:pPr>
            <w:r>
              <w:rPr>
                <w:rFonts w:ascii="Comic Sans MS" w:hAnsi="Comic Sans MS"/>
                <w:color w:val="E36C0A" w:themeColor="accent6" w:themeShade="BF"/>
              </w:rPr>
              <w:t>Devoirs</w:t>
            </w:r>
          </w:p>
          <w:p w14:paraId="12A833B3" w14:textId="77777777" w:rsidR="00B927A1" w:rsidRDefault="00DB4C10">
            <w:pPr>
              <w:pStyle w:val="Paragraphedeliste"/>
              <w:numPr>
                <w:ilvl w:val="0"/>
                <w:numId w:val="1"/>
              </w:numPr>
              <w:rPr>
                <w:rFonts w:ascii="Comic Sans MS" w:hAnsi="Comic Sans MS"/>
              </w:rPr>
            </w:pPr>
            <w:r>
              <w:rPr>
                <w:rFonts w:ascii="Comic Sans MS" w:hAnsi="Comic Sans MS"/>
              </w:rPr>
              <w:t>Revoir la leçon C7 un peu plus tard dans la journée.</w:t>
            </w:r>
          </w:p>
        </w:tc>
      </w:tr>
      <w:tr w:rsidR="00B927A1" w14:paraId="2176422A" w14:textId="77777777">
        <w:trPr>
          <w:jc w:val="right"/>
        </w:trPr>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7538BD" w14:textId="77777777" w:rsidR="00B927A1" w:rsidRDefault="00DB4C10">
            <w:pPr>
              <w:rPr>
                <w:rFonts w:ascii="Comic Sans MS" w:hAnsi="Comic Sans MS"/>
              </w:rPr>
            </w:pPr>
            <w:r>
              <w:rPr>
                <w:rFonts w:ascii="Comic Sans MS" w:hAnsi="Comic Sans MS"/>
              </w:rPr>
              <w:lastRenderedPageBreak/>
              <w:t>Jeudi 7 mai</w:t>
            </w:r>
          </w:p>
        </w:tc>
        <w:tc>
          <w:tcPr>
            <w:tcW w:w="11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0E7B5C" w14:textId="77777777" w:rsidR="00B927A1" w:rsidRDefault="00DB4C10">
            <w:pPr>
              <w:rPr>
                <w:rFonts w:ascii="Comic Sans MS" w:hAnsi="Comic Sans MS"/>
                <w:color w:val="0000FF"/>
              </w:rPr>
            </w:pPr>
            <w:r>
              <w:rPr>
                <w:rFonts w:ascii="Comic Sans MS" w:hAnsi="Comic Sans MS"/>
                <w:color w:val="0000FF"/>
              </w:rPr>
              <w:t>Français</w:t>
            </w:r>
          </w:p>
          <w:p w14:paraId="4C9F43F3" w14:textId="77777777" w:rsidR="00B927A1" w:rsidRDefault="00DB4C10">
            <w:pPr>
              <w:pStyle w:val="Paragraphedeliste"/>
              <w:numPr>
                <w:ilvl w:val="0"/>
                <w:numId w:val="1"/>
              </w:numPr>
              <w:rPr>
                <w:rFonts w:ascii="Comic Sans MS" w:hAnsi="Comic Sans MS"/>
              </w:rPr>
            </w:pPr>
            <w:r>
              <w:rPr>
                <w:rFonts w:ascii="Comic Sans MS" w:hAnsi="Comic Sans MS"/>
              </w:rPr>
              <w:t>Faire</w:t>
            </w:r>
            <w:r>
              <w:rPr>
                <w:rFonts w:ascii="Comic Sans MS" w:hAnsi="Comic Sans MS"/>
              </w:rPr>
              <w:t xml:space="preserve"> une page du cahier d’écriture.</w:t>
            </w:r>
          </w:p>
          <w:p w14:paraId="14FE9EB7" w14:textId="77777777" w:rsidR="00B927A1" w:rsidRDefault="00DB4C10">
            <w:pPr>
              <w:pStyle w:val="Paragraphedeliste"/>
              <w:numPr>
                <w:ilvl w:val="0"/>
                <w:numId w:val="1"/>
              </w:numPr>
              <w:rPr>
                <w:rFonts w:ascii="Comic Sans MS" w:hAnsi="Comic Sans MS"/>
                <w:b/>
                <w:color w:val="000000" w:themeColor="text1"/>
              </w:rPr>
            </w:pPr>
            <w:r>
              <w:rPr>
                <w:rFonts w:ascii="Comic Sans MS" w:hAnsi="Comic Sans MS"/>
              </w:rPr>
              <w:t xml:space="preserve">Faire les exercices 6 et 7 page 77 du fichier Outils pour le français. </w:t>
            </w:r>
          </w:p>
          <w:p w14:paraId="071B995E" w14:textId="77777777" w:rsidR="00B927A1" w:rsidRDefault="00DB4C10">
            <w:pPr>
              <w:rPr>
                <w:rFonts w:ascii="Comic Sans MS" w:hAnsi="Comic Sans MS"/>
                <w:u w:val="single"/>
              </w:rPr>
            </w:pPr>
            <w:r>
              <w:rPr>
                <w:rFonts w:ascii="Comic Sans MS" w:hAnsi="Comic Sans MS"/>
                <w:u w:val="single"/>
              </w:rPr>
              <w:t>Exercice 6 – réponses </w:t>
            </w:r>
            <w:proofErr w:type="gramStart"/>
            <w:r>
              <w:rPr>
                <w:rFonts w:ascii="Comic Sans MS" w:hAnsi="Comic Sans MS"/>
                <w:u w:val="single"/>
              </w:rPr>
              <w:t xml:space="preserve">: </w:t>
            </w:r>
            <w:r>
              <w:rPr>
                <w:rFonts w:ascii="Comic Sans MS" w:hAnsi="Comic Sans MS"/>
              </w:rPr>
              <w:t xml:space="preserve"> proposer</w:t>
            </w:r>
            <w:proofErr w:type="gramEnd"/>
            <w:r>
              <w:rPr>
                <w:rFonts w:ascii="Comic Sans MS" w:hAnsi="Comic Sans MS"/>
              </w:rPr>
              <w:t xml:space="preserve"> à votre enfant d’entourer ou de surligner les lettres placées après le g afin de les aider à repérer les sons entendus</w:t>
            </w:r>
            <w:r>
              <w:rPr>
                <w:rFonts w:ascii="Comic Sans MS" w:hAnsi="Comic Sans MS"/>
              </w:rPr>
              <w:t>.</w:t>
            </w:r>
          </w:p>
          <w:p w14:paraId="48D7582E" w14:textId="77777777" w:rsidR="00B927A1" w:rsidRDefault="00DB4C10">
            <w:pPr>
              <w:rPr>
                <w:rFonts w:ascii="Comic Sans MS" w:hAnsi="Comic Sans MS"/>
              </w:rPr>
            </w:pPr>
            <w:r>
              <w:rPr>
                <w:rFonts w:ascii="Comic Sans MS" w:hAnsi="Comic Sans MS"/>
              </w:rPr>
              <w:t>Souligner/une éponge/il nage/un trognon/un garage/une fougère/la montagne/du fromage/soigneux/magnifique/un peigne.</w:t>
            </w:r>
          </w:p>
          <w:p w14:paraId="085EBCEC" w14:textId="77777777" w:rsidR="00B927A1" w:rsidRDefault="00DB4C10">
            <w:pPr>
              <w:rPr>
                <w:rFonts w:ascii="Comic Sans MS" w:hAnsi="Comic Sans MS"/>
              </w:rPr>
            </w:pPr>
            <w:r>
              <w:rPr>
                <w:rFonts w:ascii="Comic Sans MS" w:hAnsi="Comic Sans MS"/>
                <w:u w:val="single"/>
              </w:rPr>
              <w:t xml:space="preserve">Exercice 7 – réponses : </w:t>
            </w:r>
            <w:r>
              <w:rPr>
                <w:rFonts w:ascii="Comic Sans MS" w:hAnsi="Comic Sans MS"/>
              </w:rPr>
              <w:t xml:space="preserve">encourager l’utilisation du dictionnaire afin de vérifier l’orthographe des mots. Cet exercice peut être fait sur </w:t>
            </w:r>
            <w:r>
              <w:rPr>
                <w:rFonts w:ascii="Comic Sans MS" w:hAnsi="Comic Sans MS"/>
              </w:rPr>
              <w:t xml:space="preserve">une ardoise ou sur une feuille avant d’être recopié sur le cahier. </w:t>
            </w:r>
          </w:p>
          <w:p w14:paraId="358265E7" w14:textId="77777777" w:rsidR="00B927A1" w:rsidRDefault="00DB4C10">
            <w:pPr>
              <w:rPr>
                <w:rFonts w:ascii="Comic Sans MS" w:hAnsi="Comic Sans MS"/>
              </w:rPr>
            </w:pPr>
            <w:r>
              <w:rPr>
                <w:rFonts w:ascii="Comic Sans MS" w:hAnsi="Comic Sans MS"/>
              </w:rPr>
              <w:t>Un gâteau/une glace/un nuage/une grue/un magicien/une bougie</w:t>
            </w:r>
          </w:p>
          <w:p w14:paraId="668C2349" w14:textId="77777777" w:rsidR="00B927A1" w:rsidRDefault="00B927A1">
            <w:pPr>
              <w:rPr>
                <w:rFonts w:ascii="Comic Sans MS" w:hAnsi="Comic Sans MS"/>
                <w:b/>
                <w:color w:val="000000" w:themeColor="text1"/>
                <w:u w:val="single"/>
              </w:rPr>
            </w:pPr>
          </w:p>
          <w:p w14:paraId="29329597" w14:textId="77777777" w:rsidR="00B927A1" w:rsidRDefault="00DB4C10">
            <w:pPr>
              <w:rPr>
                <w:rFonts w:ascii="Comic Sans MS" w:hAnsi="Comic Sans MS"/>
                <w:color w:val="008000"/>
              </w:rPr>
            </w:pPr>
            <w:r>
              <w:rPr>
                <w:rFonts w:ascii="Comic Sans MS" w:hAnsi="Comic Sans MS"/>
                <w:color w:val="008000"/>
              </w:rPr>
              <w:t>Mathématiques</w:t>
            </w:r>
          </w:p>
          <w:p w14:paraId="14A1952E" w14:textId="77777777" w:rsidR="00B927A1" w:rsidRDefault="00DB4C10">
            <w:pPr>
              <w:pStyle w:val="Paragraphedeliste"/>
              <w:numPr>
                <w:ilvl w:val="0"/>
                <w:numId w:val="1"/>
              </w:numPr>
            </w:pPr>
            <w:r>
              <w:rPr>
                <w:rFonts w:ascii="Comic Sans MS" w:hAnsi="Comic Sans MS"/>
              </w:rPr>
              <w:t xml:space="preserve">Votre enfant va « décomposer sous forme de produits » : il va devoir trouver les décompositions multiplicatives </w:t>
            </w:r>
            <w:r>
              <w:rPr>
                <w:rFonts w:ascii="Comic Sans MS" w:hAnsi="Comic Sans MS"/>
              </w:rPr>
              <w:t>(=calculs sous forme de multiplications) de nombres donnés.</w:t>
            </w:r>
          </w:p>
          <w:p w14:paraId="15E4B897" w14:textId="77777777" w:rsidR="00B927A1" w:rsidRDefault="00DB4C10">
            <w:pPr>
              <w:pStyle w:val="Paragraphedeliste"/>
              <w:rPr>
                <w:u w:val="single"/>
              </w:rPr>
            </w:pPr>
            <w:r>
              <w:rPr>
                <w:rFonts w:ascii="Comic Sans MS" w:hAnsi="Comic Sans MS"/>
                <w:u w:val="single"/>
              </w:rPr>
              <w:t>Phase 1 : décomposer des nombres sous formes de produits</w:t>
            </w:r>
          </w:p>
          <w:p w14:paraId="028A3926" w14:textId="77777777" w:rsidR="00B927A1" w:rsidRDefault="00DB4C10">
            <w:pPr>
              <w:pStyle w:val="Paragraphedeliste"/>
              <w:rPr>
                <w:i/>
                <w:iCs/>
              </w:rPr>
            </w:pPr>
            <w:r>
              <w:rPr>
                <w:rFonts w:ascii="Comic Sans MS" w:hAnsi="Comic Sans MS"/>
                <w:i/>
                <w:iCs/>
              </w:rPr>
              <w:t>Demandez à votre enfant de chercher des décompositions sous la forme « ...x... » pour des nombres donnés, par exemple, pour 9, pour 13 et p</w:t>
            </w:r>
            <w:r>
              <w:rPr>
                <w:rFonts w:ascii="Comic Sans MS" w:hAnsi="Comic Sans MS"/>
                <w:i/>
                <w:iCs/>
              </w:rPr>
              <w:t>our 20. Les réponses trouvées doivent être données sous forme d'égalité du type « ...x...=... ».</w:t>
            </w:r>
          </w:p>
          <w:p w14:paraId="0BBF1471" w14:textId="77777777" w:rsidR="00B927A1" w:rsidRDefault="00B927A1">
            <w:pPr>
              <w:pStyle w:val="Paragraphedeliste"/>
              <w:rPr>
                <w:rFonts w:ascii="Comic Sans MS" w:hAnsi="Comic Sans MS"/>
              </w:rPr>
            </w:pPr>
          </w:p>
          <w:p w14:paraId="3C7FD7EB" w14:textId="77777777" w:rsidR="00B927A1" w:rsidRDefault="00DB4C10">
            <w:pPr>
              <w:pStyle w:val="Paragraphedeliste"/>
              <w:rPr>
                <w:u w:val="single"/>
              </w:rPr>
            </w:pPr>
            <w:r>
              <w:rPr>
                <w:rFonts w:ascii="Comic Sans MS" w:hAnsi="Comic Sans MS"/>
                <w:u w:val="single"/>
              </w:rPr>
              <w:t xml:space="preserve">Synthèse : </w:t>
            </w:r>
          </w:p>
          <w:p w14:paraId="0F8B2AEE" w14:textId="77777777" w:rsidR="00B927A1" w:rsidRDefault="00DB4C10">
            <w:pPr>
              <w:pStyle w:val="Paragraphedeliste"/>
              <w:rPr>
                <w:u w:val="single"/>
              </w:rPr>
            </w:pPr>
            <w:r>
              <w:rPr>
                <w:rFonts w:ascii="Comic Sans MS" w:hAnsi="Comic Sans MS"/>
              </w:rPr>
              <w:lastRenderedPageBreak/>
              <w:t>Pour trouver des produits :</w:t>
            </w:r>
          </w:p>
          <w:p w14:paraId="68FAAB79" w14:textId="77777777" w:rsidR="00B927A1" w:rsidRDefault="00DB4C10">
            <w:pPr>
              <w:pStyle w:val="Paragraphedeliste"/>
              <w:rPr>
                <w:u w:val="single"/>
              </w:rPr>
            </w:pPr>
            <w:r>
              <w:rPr>
                <w:rFonts w:ascii="Comic Sans MS" w:hAnsi="Comic Sans MS"/>
              </w:rPr>
              <w:t>- Certains produits sont faciles à trouver.</w:t>
            </w:r>
          </w:p>
          <w:p w14:paraId="739137F1" w14:textId="77777777" w:rsidR="00B927A1" w:rsidRDefault="00DB4C10">
            <w:pPr>
              <w:pStyle w:val="Paragraphedeliste"/>
              <w:rPr>
                <w:u w:val="single"/>
              </w:rPr>
            </w:pPr>
            <w:r>
              <w:rPr>
                <w:rFonts w:ascii="Comic Sans MS" w:hAnsi="Comic Sans MS"/>
              </w:rPr>
              <w:t>Exemple : 9x1 ou 1x9 (propriété du nombre 1)</w:t>
            </w:r>
          </w:p>
          <w:p w14:paraId="251C037A" w14:textId="77777777" w:rsidR="00B927A1" w:rsidRDefault="00DB4C10">
            <w:pPr>
              <w:pStyle w:val="Paragraphedeliste"/>
              <w:rPr>
                <w:u w:val="single"/>
              </w:rPr>
            </w:pPr>
            <w:r>
              <w:rPr>
                <w:rFonts w:ascii="Comic Sans MS" w:hAnsi="Comic Sans MS"/>
              </w:rPr>
              <w:t>- Quand on a trouvé un produi</w:t>
            </w:r>
            <w:r>
              <w:rPr>
                <w:rFonts w:ascii="Comic Sans MS" w:hAnsi="Comic Sans MS"/>
              </w:rPr>
              <w:t>t, un autre produit peut être souvent donné.</w:t>
            </w:r>
          </w:p>
          <w:p w14:paraId="3EBE1A97" w14:textId="77777777" w:rsidR="00B927A1" w:rsidRDefault="00DB4C10">
            <w:pPr>
              <w:pStyle w:val="Paragraphedeliste"/>
            </w:pPr>
            <w:r>
              <w:rPr>
                <w:rFonts w:ascii="Comic Sans MS" w:hAnsi="Comic Sans MS"/>
              </w:rPr>
              <w:t>Exemple : 4x5 ou 5x4 pour 20</w:t>
            </w:r>
          </w:p>
          <w:p w14:paraId="1E0EE055" w14:textId="77777777" w:rsidR="00B927A1" w:rsidRDefault="00DB4C10">
            <w:pPr>
              <w:pStyle w:val="Paragraphedeliste"/>
            </w:pPr>
            <w:r>
              <w:rPr>
                <w:rFonts w:ascii="Comic Sans MS" w:hAnsi="Comic Sans MS"/>
              </w:rPr>
              <w:t>- Certains nombres comme 13 ne peuvent être décomposés qu'en 1x13 et 13x1.</w:t>
            </w:r>
          </w:p>
          <w:p w14:paraId="3BC0EFAD" w14:textId="77777777" w:rsidR="00B927A1" w:rsidRDefault="00B927A1">
            <w:pPr>
              <w:pStyle w:val="Paragraphedeliste"/>
              <w:rPr>
                <w:rFonts w:ascii="Comic Sans MS" w:hAnsi="Comic Sans MS"/>
              </w:rPr>
            </w:pPr>
          </w:p>
          <w:p w14:paraId="73B78EAB" w14:textId="77777777" w:rsidR="00B927A1" w:rsidRDefault="00DB4C10">
            <w:pPr>
              <w:pStyle w:val="Paragraphedeliste"/>
              <w:rPr>
                <w:u w:val="single"/>
              </w:rPr>
            </w:pPr>
            <w:r>
              <w:rPr>
                <w:rFonts w:ascii="Comic Sans MS" w:hAnsi="Comic Sans MS"/>
                <w:u w:val="single"/>
              </w:rPr>
              <w:t>Réponses :</w:t>
            </w:r>
          </w:p>
          <w:p w14:paraId="63E9399E" w14:textId="77777777" w:rsidR="00B927A1" w:rsidRDefault="00DB4C10">
            <w:pPr>
              <w:pStyle w:val="Paragraphedeliste"/>
            </w:pPr>
            <w:r>
              <w:rPr>
                <w:rFonts w:ascii="Comic Sans MS" w:hAnsi="Comic Sans MS"/>
              </w:rPr>
              <w:t>Pour 9 : 1x9   3x3   9x1</w:t>
            </w:r>
          </w:p>
          <w:p w14:paraId="05545A36" w14:textId="77777777" w:rsidR="00B927A1" w:rsidRDefault="00DB4C10">
            <w:pPr>
              <w:pStyle w:val="Paragraphedeliste"/>
            </w:pPr>
            <w:r>
              <w:rPr>
                <w:rFonts w:ascii="Comic Sans MS" w:hAnsi="Comic Sans MS"/>
              </w:rPr>
              <w:t>Pour 13 : 1x13   13x1</w:t>
            </w:r>
          </w:p>
          <w:p w14:paraId="10158E1B" w14:textId="77777777" w:rsidR="00B927A1" w:rsidRDefault="00DB4C10">
            <w:pPr>
              <w:pStyle w:val="Paragraphedeliste"/>
            </w:pPr>
            <w:r>
              <w:rPr>
                <w:rFonts w:ascii="Comic Sans MS" w:hAnsi="Comic Sans MS"/>
              </w:rPr>
              <w:t>Pour 20 : 1x20   2x10   4x5   5x4   10x2   20x1</w:t>
            </w:r>
          </w:p>
          <w:p w14:paraId="25F95609" w14:textId="77777777" w:rsidR="00B927A1" w:rsidRDefault="00DB4C10">
            <w:pPr>
              <w:pStyle w:val="Paragraphedeliste"/>
              <w:rPr>
                <w:i/>
                <w:iCs/>
              </w:rPr>
            </w:pPr>
            <w:r>
              <w:rPr>
                <w:rFonts w:ascii="Comic Sans MS" w:hAnsi="Comic Sans MS"/>
                <w:i/>
                <w:iCs/>
              </w:rPr>
              <w:t>En guise d'aide, vous pouvez indiquer combien de possibilités de décompositions ils doivent trouver pour chaque résultat : 3 solutions pour 9, 2 solutions pour 13 et 6 solutions pour 20).</w:t>
            </w:r>
          </w:p>
          <w:p w14:paraId="696661E5" w14:textId="77777777" w:rsidR="00B927A1" w:rsidRDefault="00B927A1">
            <w:pPr>
              <w:pStyle w:val="Paragraphedeliste"/>
              <w:rPr>
                <w:rFonts w:ascii="Comic Sans MS" w:hAnsi="Comic Sans MS"/>
              </w:rPr>
            </w:pPr>
          </w:p>
          <w:p w14:paraId="17C68B1A" w14:textId="77777777" w:rsidR="00B927A1" w:rsidRDefault="00DB4C10">
            <w:pPr>
              <w:pStyle w:val="Paragraphedeliste"/>
              <w:rPr>
                <w:u w:val="single"/>
              </w:rPr>
            </w:pPr>
            <w:r>
              <w:rPr>
                <w:rFonts w:ascii="Comic Sans MS" w:hAnsi="Comic Sans MS"/>
                <w:u w:val="single"/>
              </w:rPr>
              <w:t>Phase 2 : Compléter une addition ou un produit.</w:t>
            </w:r>
          </w:p>
          <w:p w14:paraId="36D3100E" w14:textId="77777777" w:rsidR="00B927A1" w:rsidRDefault="00DB4C10">
            <w:pPr>
              <w:pStyle w:val="Paragraphedeliste"/>
              <w:rPr>
                <w:i/>
                <w:iCs/>
              </w:rPr>
            </w:pPr>
            <w:r>
              <w:rPr>
                <w:rFonts w:ascii="Comic Sans MS" w:hAnsi="Comic Sans MS"/>
                <w:i/>
                <w:iCs/>
              </w:rPr>
              <w:t>Proposer :</w:t>
            </w:r>
          </w:p>
          <w:p w14:paraId="5A1BB7FC" w14:textId="77777777" w:rsidR="00B927A1" w:rsidRDefault="00DB4C10">
            <w:pPr>
              <w:pStyle w:val="Paragraphedeliste"/>
            </w:pPr>
            <w:r>
              <w:rPr>
                <w:rFonts w:ascii="Comic Sans MS" w:hAnsi="Comic Sans MS"/>
              </w:rPr>
              <w:t xml:space="preserve">3x… =9  </w:t>
            </w:r>
            <w:r>
              <w:rPr>
                <w:rFonts w:ascii="Comic Sans MS" w:hAnsi="Comic Sans MS"/>
              </w:rPr>
              <w:t xml:space="preserve">   3+… =9     (les deux sont possibles)</w:t>
            </w:r>
          </w:p>
          <w:p w14:paraId="746E22A6" w14:textId="77777777" w:rsidR="00B927A1" w:rsidRDefault="00DB4C10">
            <w:pPr>
              <w:pStyle w:val="Paragraphedeliste"/>
            </w:pPr>
            <w:r>
              <w:rPr>
                <w:rFonts w:ascii="Comic Sans MS" w:hAnsi="Comic Sans MS"/>
              </w:rPr>
              <w:t>3x… = 13     3+… = 13      (seule l'addition est possible)</w:t>
            </w:r>
          </w:p>
          <w:p w14:paraId="40342DEB" w14:textId="77777777" w:rsidR="00B927A1" w:rsidRDefault="00DB4C10">
            <w:pPr>
              <w:pStyle w:val="Paragraphedeliste"/>
            </w:pPr>
            <w:r>
              <w:rPr>
                <w:rFonts w:ascii="Comic Sans MS" w:hAnsi="Comic Sans MS"/>
              </w:rPr>
              <w:t>5x… = 15     5+… = 15     (les deux sont possibles)</w:t>
            </w:r>
          </w:p>
          <w:p w14:paraId="2CD274B4" w14:textId="77777777" w:rsidR="00B927A1" w:rsidRDefault="00B927A1">
            <w:pPr>
              <w:pStyle w:val="Paragraphedeliste"/>
              <w:rPr>
                <w:rFonts w:ascii="Comic Sans MS" w:hAnsi="Comic Sans MS"/>
              </w:rPr>
            </w:pPr>
          </w:p>
          <w:p w14:paraId="20D3D930" w14:textId="77777777" w:rsidR="00B927A1" w:rsidRDefault="00DB4C10">
            <w:pPr>
              <w:pStyle w:val="Paragraphedeliste"/>
              <w:rPr>
                <w:i/>
                <w:iCs/>
              </w:rPr>
            </w:pPr>
            <w:r>
              <w:rPr>
                <w:rFonts w:ascii="Comic Sans MS" w:hAnsi="Comic Sans MS"/>
                <w:i/>
                <w:iCs/>
              </w:rPr>
              <w:t>Conclure :</w:t>
            </w:r>
          </w:p>
          <w:p w14:paraId="7A3FB7F6" w14:textId="77777777" w:rsidR="00B927A1" w:rsidRDefault="00DB4C10">
            <w:pPr>
              <w:pStyle w:val="Paragraphedeliste"/>
              <w:rPr>
                <w:i/>
                <w:iCs/>
              </w:rPr>
            </w:pPr>
            <w:r>
              <w:rPr>
                <w:rFonts w:ascii="Comic Sans MS" w:hAnsi="Comic Sans MS"/>
                <w:i/>
                <w:iCs/>
              </w:rPr>
              <w:t>Si, pour l'addition, il est toujours possible de compléter une somme (=addition) pour obtenir</w:t>
            </w:r>
            <w:r>
              <w:rPr>
                <w:rFonts w:ascii="Comic Sans MS" w:hAnsi="Comic Sans MS"/>
                <w:i/>
                <w:iCs/>
              </w:rPr>
              <w:t xml:space="preserve"> un autre nombre, ce n'est pas toujours possible avec un produit (= multiplication).</w:t>
            </w:r>
          </w:p>
          <w:p w14:paraId="79815B0A" w14:textId="77777777" w:rsidR="00B927A1" w:rsidRDefault="00DB4C10">
            <w:pPr>
              <w:pStyle w:val="Paragraphedeliste"/>
              <w:rPr>
                <w:i/>
                <w:iCs/>
              </w:rPr>
            </w:pPr>
            <w:r>
              <w:rPr>
                <w:rFonts w:ascii="Comic Sans MS" w:hAnsi="Comic Sans MS"/>
                <w:i/>
                <w:iCs/>
              </w:rPr>
              <w:t>Exemple : 3 + … = 13 est possible alors que 3 x … = 13 ne l'est pas.</w:t>
            </w:r>
          </w:p>
          <w:p w14:paraId="728E8671" w14:textId="77777777" w:rsidR="00B927A1" w:rsidRDefault="00B927A1">
            <w:pPr>
              <w:pStyle w:val="Paragraphedeliste"/>
              <w:rPr>
                <w:rFonts w:ascii="Comic Sans MS" w:hAnsi="Comic Sans MS"/>
              </w:rPr>
            </w:pPr>
          </w:p>
          <w:p w14:paraId="60C887F9" w14:textId="77777777" w:rsidR="00B927A1" w:rsidRDefault="00B927A1">
            <w:pPr>
              <w:pStyle w:val="Paragraphedeliste"/>
              <w:rPr>
                <w:rFonts w:ascii="Comic Sans MS" w:hAnsi="Comic Sans MS"/>
              </w:rPr>
            </w:pPr>
          </w:p>
          <w:p w14:paraId="08153D18" w14:textId="77777777" w:rsidR="00B927A1" w:rsidRDefault="00DB4C10">
            <w:r>
              <w:rPr>
                <w:rFonts w:ascii="Comic Sans MS" w:hAnsi="Comic Sans MS"/>
                <w:i/>
              </w:rPr>
              <w:t xml:space="preserve">- Faire les exercices 2, 3 et 4 </w:t>
            </w:r>
            <w:proofErr w:type="gramStart"/>
            <w:r>
              <w:rPr>
                <w:rFonts w:ascii="Comic Sans MS" w:hAnsi="Comic Sans MS"/>
                <w:i/>
              </w:rPr>
              <w:t>page</w:t>
            </w:r>
            <w:proofErr w:type="gramEnd"/>
            <w:r>
              <w:rPr>
                <w:rFonts w:ascii="Comic Sans MS" w:hAnsi="Comic Sans MS"/>
                <w:i/>
              </w:rPr>
              <w:t xml:space="preserve"> 49 du fichier cap maths.</w:t>
            </w:r>
          </w:p>
          <w:p w14:paraId="31D568D5" w14:textId="77777777" w:rsidR="00B927A1" w:rsidRDefault="00DB4C10">
            <w:pPr>
              <w:rPr>
                <w:u w:val="single"/>
              </w:rPr>
            </w:pPr>
            <w:r>
              <w:rPr>
                <w:rFonts w:ascii="Comic Sans MS" w:hAnsi="Comic Sans MS"/>
                <w:u w:val="single"/>
              </w:rPr>
              <w:lastRenderedPageBreak/>
              <w:t xml:space="preserve">Exercice 2 : </w:t>
            </w:r>
            <w:r>
              <w:rPr>
                <w:rFonts w:ascii="Comic Sans MS" w:hAnsi="Comic Sans MS"/>
              </w:rPr>
              <w:t xml:space="preserve">Votre enfant doit </w:t>
            </w:r>
            <w:r>
              <w:rPr>
                <w:rFonts w:ascii="Comic Sans MS" w:hAnsi="Comic Sans MS"/>
              </w:rPr>
              <w:t xml:space="preserve">reconnaître que Lisa a commencé à faire des groupements par dizaine d'objets et continuer de même, puis soit ajouter des dizaines, soit effectuer des regroupements de 10 dizaines en centaines. La quantité importante de carreaux </w:t>
            </w:r>
            <w:proofErr w:type="gramStart"/>
            <w:r>
              <w:rPr>
                <w:rFonts w:ascii="Comic Sans MS" w:hAnsi="Comic Sans MS"/>
              </w:rPr>
              <w:t>devraient</w:t>
            </w:r>
            <w:proofErr w:type="gramEnd"/>
            <w:r>
              <w:rPr>
                <w:rFonts w:ascii="Comic Sans MS" w:hAnsi="Comic Sans MS"/>
              </w:rPr>
              <w:t xml:space="preserve"> le dissuader de le</w:t>
            </w:r>
            <w:r>
              <w:rPr>
                <w:rFonts w:ascii="Comic Sans MS" w:hAnsi="Comic Sans MS"/>
              </w:rPr>
              <w:t>s compter de 1 en 1.</w:t>
            </w:r>
          </w:p>
          <w:p w14:paraId="6323862C" w14:textId="77777777" w:rsidR="00B927A1" w:rsidRDefault="00DB4C10">
            <w:pPr>
              <w:rPr>
                <w:u w:val="single"/>
              </w:rPr>
            </w:pPr>
            <w:r>
              <w:rPr>
                <w:rFonts w:ascii="Comic Sans MS" w:hAnsi="Comic Sans MS"/>
                <w:u w:val="single"/>
              </w:rPr>
              <w:t xml:space="preserve">Réponse : </w:t>
            </w:r>
            <w:r>
              <w:rPr>
                <w:rFonts w:ascii="Comic Sans MS" w:hAnsi="Comic Sans MS"/>
              </w:rPr>
              <w:t>240 carreaux</w:t>
            </w:r>
          </w:p>
          <w:p w14:paraId="64DF3B2C" w14:textId="77777777" w:rsidR="00B927A1" w:rsidRDefault="00B927A1">
            <w:pPr>
              <w:rPr>
                <w:rFonts w:ascii="Comic Sans MS" w:hAnsi="Comic Sans MS"/>
              </w:rPr>
            </w:pPr>
          </w:p>
          <w:p w14:paraId="62EDE41E" w14:textId="77777777" w:rsidR="00B927A1" w:rsidRDefault="00DB4C10">
            <w:pPr>
              <w:rPr>
                <w:u w:val="single"/>
              </w:rPr>
            </w:pPr>
            <w:r>
              <w:rPr>
                <w:rFonts w:ascii="Comic Sans MS" w:hAnsi="Comic Sans MS"/>
                <w:u w:val="single"/>
              </w:rPr>
              <w:t xml:space="preserve">Exercice 3 - réponses : </w:t>
            </w:r>
            <w:r>
              <w:rPr>
                <w:rFonts w:ascii="Comic Sans MS" w:hAnsi="Comic Sans MS"/>
              </w:rPr>
              <w:t>Le travail de recherche est le même que celui réalisé hier lors de la séance de mathématiques.</w:t>
            </w:r>
          </w:p>
          <w:p w14:paraId="5B554AA2" w14:textId="77777777" w:rsidR="00B927A1" w:rsidRDefault="00DB4C10">
            <w:r>
              <w:rPr>
                <w:rFonts w:ascii="Comic Sans MS" w:hAnsi="Comic Sans MS"/>
              </w:rPr>
              <w:t>5x7=35 / 8x3 = 24 / 2x6=12 /4x6=24</w:t>
            </w:r>
          </w:p>
          <w:p w14:paraId="721D0CBA" w14:textId="77777777" w:rsidR="00B927A1" w:rsidRDefault="00DB4C10">
            <w:r>
              <w:rPr>
                <w:rFonts w:ascii="Comic Sans MS" w:hAnsi="Comic Sans MS"/>
              </w:rPr>
              <w:t>5x5=25 / 6x3=18 / 2x9=18 / 3x4=12</w:t>
            </w:r>
          </w:p>
          <w:p w14:paraId="5F7E40A4" w14:textId="77777777" w:rsidR="00B927A1" w:rsidRDefault="00B927A1">
            <w:pPr>
              <w:rPr>
                <w:rFonts w:ascii="Comic Sans MS" w:hAnsi="Comic Sans MS"/>
              </w:rPr>
            </w:pPr>
          </w:p>
          <w:p w14:paraId="0982C433" w14:textId="77777777" w:rsidR="00B927A1" w:rsidRDefault="00DB4C10">
            <w:pPr>
              <w:rPr>
                <w:u w:val="single"/>
              </w:rPr>
            </w:pPr>
            <w:r>
              <w:rPr>
                <w:rFonts w:ascii="Comic Sans MS" w:hAnsi="Comic Sans MS"/>
                <w:u w:val="single"/>
              </w:rPr>
              <w:t xml:space="preserve">Exercice 4 : </w:t>
            </w:r>
            <w:r>
              <w:rPr>
                <w:rFonts w:ascii="Comic Sans MS" w:hAnsi="Comic Sans MS"/>
              </w:rPr>
              <w:t xml:space="preserve">Si </w:t>
            </w:r>
            <w:r>
              <w:rPr>
                <w:rFonts w:ascii="Comic Sans MS" w:hAnsi="Comic Sans MS"/>
              </w:rPr>
              <w:t>nécessaire, indiquer à votre enfant que tous les produits, sauf 2, peuvent être complétés.</w:t>
            </w:r>
          </w:p>
          <w:p w14:paraId="78AD8C3A" w14:textId="77777777" w:rsidR="00B927A1" w:rsidRDefault="00DB4C10">
            <w:pPr>
              <w:rPr>
                <w:u w:val="single"/>
              </w:rPr>
            </w:pPr>
            <w:r>
              <w:rPr>
                <w:rFonts w:ascii="Comic Sans MS" w:hAnsi="Comic Sans MS"/>
                <w:u w:val="single"/>
              </w:rPr>
              <w:t xml:space="preserve">Réponses : </w:t>
            </w:r>
            <w:r>
              <w:rPr>
                <w:rFonts w:ascii="Comic Sans MS" w:hAnsi="Comic Sans MS"/>
              </w:rPr>
              <w:t>4=2x2 / 16=8x2 / 14 (impossible)</w:t>
            </w:r>
          </w:p>
          <w:p w14:paraId="34E973A6" w14:textId="77777777" w:rsidR="00B927A1" w:rsidRDefault="00DB4C10">
            <w:pPr>
              <w:rPr>
                <w:u w:val="single"/>
              </w:rPr>
            </w:pPr>
            <w:r>
              <w:rPr>
                <w:rFonts w:ascii="Comic Sans MS" w:hAnsi="Comic Sans MS"/>
              </w:rPr>
              <w:t>10=2x5 / 30=5x6 / 28=7x4</w:t>
            </w:r>
          </w:p>
          <w:p w14:paraId="7B067467" w14:textId="77777777" w:rsidR="00B927A1" w:rsidRDefault="00DB4C10">
            <w:pPr>
              <w:rPr>
                <w:u w:val="single"/>
              </w:rPr>
            </w:pPr>
            <w:r>
              <w:rPr>
                <w:rFonts w:ascii="Comic Sans MS" w:hAnsi="Comic Sans MS"/>
              </w:rPr>
              <w:t>20=10x2 / 20 (impossible) / 20 = 4x5</w:t>
            </w:r>
          </w:p>
          <w:p w14:paraId="41AC9019" w14:textId="77777777" w:rsidR="00B927A1" w:rsidRDefault="00B927A1">
            <w:pPr>
              <w:rPr>
                <w:rFonts w:ascii="Comic Sans MS" w:hAnsi="Comic Sans MS"/>
                <w:i/>
              </w:rPr>
            </w:pPr>
          </w:p>
          <w:p w14:paraId="1420F284" w14:textId="77777777" w:rsidR="00B927A1" w:rsidRDefault="00B927A1">
            <w:pPr>
              <w:rPr>
                <w:rFonts w:ascii="Comic Sans MS" w:hAnsi="Comic Sans MS"/>
              </w:rPr>
            </w:pPr>
          </w:p>
          <w:p w14:paraId="4F0466DA" w14:textId="77777777" w:rsidR="00B927A1" w:rsidRDefault="00DB4C10">
            <w:pPr>
              <w:rPr>
                <w:rFonts w:ascii="Comic Sans MS" w:hAnsi="Comic Sans MS"/>
                <w:color w:val="E36C0A" w:themeColor="accent6" w:themeShade="BF"/>
              </w:rPr>
            </w:pPr>
            <w:r>
              <w:rPr>
                <w:rFonts w:ascii="Comic Sans MS" w:hAnsi="Comic Sans MS"/>
                <w:color w:val="E36C0A" w:themeColor="accent6" w:themeShade="BF"/>
              </w:rPr>
              <w:t xml:space="preserve">Devoirs </w:t>
            </w:r>
          </w:p>
          <w:p w14:paraId="76EA9C2C" w14:textId="77777777" w:rsidR="00B927A1" w:rsidRDefault="00DB4C10">
            <w:pPr>
              <w:rPr>
                <w:rFonts w:ascii="Comic Sans MS" w:hAnsi="Comic Sans MS"/>
                <w:color w:val="000000" w:themeColor="text1"/>
              </w:rPr>
            </w:pPr>
            <w:r>
              <w:rPr>
                <w:rFonts w:ascii="Comic Sans MS" w:hAnsi="Comic Sans MS"/>
                <w:color w:val="000000" w:themeColor="text1"/>
              </w:rPr>
              <w:t>Lire silencieusement puis à voix haute de l a fa</w:t>
            </w:r>
            <w:r>
              <w:rPr>
                <w:rFonts w:ascii="Comic Sans MS" w:hAnsi="Comic Sans MS"/>
                <w:color w:val="000000" w:themeColor="text1"/>
              </w:rPr>
              <w:t>çon la plus fluide possible le texte « </w:t>
            </w:r>
            <w:r>
              <w:rPr>
                <w:rFonts w:ascii="Comic Sans MS" w:hAnsi="Comic Sans MS"/>
                <w:b/>
                <w:color w:val="000000" w:themeColor="text1"/>
              </w:rPr>
              <w:t>Mars, la nature se réveille CE1 </w:t>
            </w:r>
            <w:r>
              <w:rPr>
                <w:rFonts w:ascii="Comic Sans MS" w:hAnsi="Comic Sans MS"/>
                <w:color w:val="000000" w:themeColor="text1"/>
              </w:rPr>
              <w:t>».</w:t>
            </w:r>
          </w:p>
        </w:tc>
      </w:tr>
    </w:tbl>
    <w:p w14:paraId="50D51A9A" w14:textId="77777777" w:rsidR="00B927A1" w:rsidRDefault="00DB4C10">
      <w:r>
        <w:lastRenderedPageBreak/>
        <w:br/>
      </w:r>
    </w:p>
    <w:p w14:paraId="1A6A5B84" w14:textId="77777777" w:rsidR="00B927A1" w:rsidRDefault="00DB4C10">
      <w:pPr>
        <w:rPr>
          <w:rFonts w:ascii="Comic Sans MS" w:hAnsi="Comic Sans MS"/>
        </w:rPr>
      </w:pPr>
      <w:r>
        <w:rPr>
          <w:rFonts w:ascii="Comic Sans MS" w:hAnsi="Comic Sans MS"/>
          <w:b/>
          <w:u w:val="single"/>
        </w:rPr>
        <w:t>Les documents mis en gras</w:t>
      </w:r>
      <w:r>
        <w:rPr>
          <w:rFonts w:ascii="Comic Sans MS" w:hAnsi="Comic Sans MS"/>
          <w:b/>
        </w:rPr>
        <w:t xml:space="preserve"> (type fiches sons ou texte de lecture CE1) </w:t>
      </w:r>
      <w:r>
        <w:rPr>
          <w:rFonts w:ascii="Comic Sans MS" w:hAnsi="Comic Sans MS"/>
          <w:b/>
          <w:u w:val="single"/>
        </w:rPr>
        <w:t xml:space="preserve">sont disponibles en pièces jointes sur le blog pour être imprimés. </w:t>
      </w:r>
      <w:r>
        <w:rPr>
          <w:rFonts w:ascii="Comic Sans MS" w:hAnsi="Comic Sans MS"/>
          <w:b/>
        </w:rPr>
        <w:t xml:space="preserve">Si vous ne pouvez pas imprimer ou y avoir </w:t>
      </w:r>
      <w:r>
        <w:rPr>
          <w:rFonts w:ascii="Comic Sans MS" w:hAnsi="Comic Sans MS"/>
          <w:b/>
        </w:rPr>
        <w:t>accès, merci de me contacter par mail pour que nous trouvions une solution ensemble.</w:t>
      </w:r>
    </w:p>
    <w:p w14:paraId="7D459B0F" w14:textId="77777777" w:rsidR="00B927A1" w:rsidRDefault="00B927A1"/>
    <w:p w14:paraId="725A92EB" w14:textId="77777777" w:rsidR="00B927A1" w:rsidRDefault="00DB4C10">
      <w:pPr>
        <w:rPr>
          <w:rFonts w:ascii="Comic Sans MS" w:hAnsi="Comic Sans MS"/>
        </w:rPr>
      </w:pPr>
      <w:r>
        <w:rPr>
          <w:rFonts w:ascii="Comic Sans MS" w:hAnsi="Comic Sans MS"/>
        </w:rPr>
        <w:lastRenderedPageBreak/>
        <w:t xml:space="preserve">Nous sommes toujours joignables à l’adresse mail de l’école que nous consultons régulièrement </w:t>
      </w:r>
      <w:r>
        <w:rPr>
          <w:rFonts w:ascii="Comic Sans MS" w:hAnsi="Comic Sans MS"/>
          <w:b/>
        </w:rPr>
        <w:t>Ce.0160684G@ac-poitiers.fr</w:t>
      </w:r>
    </w:p>
    <w:p w14:paraId="17C346F9" w14:textId="77777777" w:rsidR="00B927A1" w:rsidRDefault="00B927A1"/>
    <w:p w14:paraId="39866CD7" w14:textId="77777777" w:rsidR="00B927A1" w:rsidRDefault="00B927A1"/>
    <w:sectPr w:rsidR="00B927A1">
      <w:footerReference w:type="default" r:id="rId8"/>
      <w:pgSz w:w="16838" w:h="11906" w:orient="landscape"/>
      <w:pgMar w:top="1417" w:right="1417" w:bottom="1417" w:left="1417" w:header="0" w:footer="708"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D9785" w14:textId="77777777" w:rsidR="00000000" w:rsidRDefault="00DB4C10">
      <w:r>
        <w:separator/>
      </w:r>
    </w:p>
  </w:endnote>
  <w:endnote w:type="continuationSeparator" w:id="0">
    <w:p w14:paraId="64172F9B" w14:textId="77777777" w:rsidR="00000000" w:rsidRDefault="00DB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42E13" w14:textId="77777777" w:rsidR="00B927A1" w:rsidRDefault="00DB4C10">
    <w:pPr>
      <w:pStyle w:val="Pieddepage"/>
      <w:ind w:right="360"/>
    </w:pPr>
    <w:r>
      <w:rPr>
        <w:noProof/>
      </w:rPr>
      <mc:AlternateContent>
        <mc:Choice Requires="wps">
          <w:drawing>
            <wp:anchor distT="0" distB="0" distL="0" distR="0" simplePos="0" relativeHeight="9" behindDoc="0" locked="0" layoutInCell="1" allowOverlap="1" wp14:anchorId="7B81847A" wp14:editId="32C44298">
              <wp:simplePos x="0" y="0"/>
              <wp:positionH relativeFrom="margin">
                <wp:align>right</wp:align>
              </wp:positionH>
              <wp:positionV relativeFrom="paragraph">
                <wp:posOffset>635</wp:posOffset>
              </wp:positionV>
              <wp:extent cx="76835" cy="175260"/>
              <wp:effectExtent l="0" t="0" r="0" b="0"/>
              <wp:wrapSquare wrapText="largest"/>
              <wp:docPr id="1" name="Cadr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2E3B87E1" w14:textId="77777777" w:rsidR="00B927A1" w:rsidRDefault="00DB4C10">
                          <w:pPr>
                            <w:pStyle w:val="Pieddepage"/>
                          </w:pPr>
                          <w:r>
                            <w:rPr>
                              <w:rStyle w:val="Numrodepage"/>
                            </w:rPr>
                            <w:fldChar w:fldCharType="begin"/>
                          </w:r>
                          <w:r>
                            <w:instrText>PAGE</w:instrText>
                          </w:r>
                          <w:r>
                            <w:fldChar w:fldCharType="separate"/>
                          </w:r>
                          <w:r>
                            <w:rPr>
                              <w:noProof/>
                            </w:rPr>
                            <w:t>5</w:t>
                          </w:r>
                          <w:r>
                            <w:fldChar w:fldCharType="end"/>
                          </w:r>
                        </w:p>
                      </w:txbxContent>
                    </wps:txbx>
                    <wps:bodyPr lIns="0" tIns="0" rIns="0" bIns="0" anchor="t">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694.15pt;mso-position-horizontal:right;mso-position-horizontal-relative:margin">
              <v:fill opacity="0f"/>
              <v:textbox inset="0in,0in,0in,0in">
                <w:txbxContent>
                  <w:p>
                    <w:pPr>
                      <w:pStyle w:val="Pieddepage"/>
                      <w:pBdr/>
                      <w:rPr/>
                    </w:pPr>
                    <w:r>
                      <w:rPr>
                        <w:rStyle w:val="Pagenumber"/>
                      </w:rPr>
                      <w:fldChar w:fldCharType="begin"/>
                    </w:r>
                    <w:r>
                      <w:instrText> PAGE </w:instrText>
                    </w:r>
                    <w:r>
                      <w:fldChar w:fldCharType="separate"/>
                    </w:r>
                    <w:r>
                      <w:t>8</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A384A" w14:textId="77777777" w:rsidR="00000000" w:rsidRDefault="00DB4C10">
      <w:r>
        <w:separator/>
      </w:r>
    </w:p>
  </w:footnote>
  <w:footnote w:type="continuationSeparator" w:id="0">
    <w:p w14:paraId="3A87DF8E" w14:textId="77777777" w:rsidR="00000000" w:rsidRDefault="00DB4C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F5B9B"/>
    <w:multiLevelType w:val="multilevel"/>
    <w:tmpl w:val="443ADB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DF00AD3"/>
    <w:multiLevelType w:val="multilevel"/>
    <w:tmpl w:val="F204117E"/>
    <w:lvl w:ilvl="0">
      <w:start w:val="1"/>
      <w:numFmt w:val="bullet"/>
      <w:lvlText w:val="-"/>
      <w:lvlJc w:val="left"/>
      <w:pPr>
        <w:ind w:left="720" w:hanging="360"/>
      </w:pPr>
      <w:rPr>
        <w:rFonts w:ascii="Comic Sans MS" w:hAnsi="Comic Sans MS"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A1"/>
    <w:rsid w:val="00B927A1"/>
    <w:rsid w:val="00DB4C1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E9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D7"/>
    <w:rPr>
      <w:sz w:val="24"/>
      <w:szCs w:val="24"/>
      <w:lang w:eastAsia="fr-FR"/>
    </w:r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DD07D7"/>
    <w:rPr>
      <w:sz w:val="24"/>
      <w:szCs w:val="24"/>
      <w:lang w:eastAsia="fr-FR"/>
    </w:rPr>
  </w:style>
  <w:style w:type="character" w:styleId="Numrodepage">
    <w:name w:val="page number"/>
    <w:basedOn w:val="Policepardfaut"/>
    <w:uiPriority w:val="99"/>
    <w:semiHidden/>
    <w:unhideWhenUsed/>
    <w:qFormat/>
    <w:rsid w:val="00DD07D7"/>
  </w:style>
  <w:style w:type="character" w:customStyle="1" w:styleId="api">
    <w:name w:val="api"/>
    <w:basedOn w:val="Policepardfaut"/>
    <w:qFormat/>
    <w:rsid w:val="00A00D9F"/>
  </w:style>
  <w:style w:type="character" w:customStyle="1" w:styleId="ListLabel1">
    <w:name w:val="ListLabel 1"/>
    <w:qFormat/>
    <w:rPr>
      <w:rFonts w:ascii="Comic Sans MS" w:eastAsia="ＭＳ 明朝" w:hAnsi="Comic Sans MS" w:cs="Times New Roman"/>
      <w:b/>
    </w:rPr>
  </w:style>
  <w:style w:type="character" w:customStyle="1" w:styleId="ListLabel2">
    <w:name w:val="ListLabel 2"/>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DD07D7"/>
    <w:pPr>
      <w:ind w:left="720"/>
      <w:contextualSpacing/>
    </w:pPr>
  </w:style>
  <w:style w:type="paragraph" w:styleId="Pieddepage">
    <w:name w:val="footer"/>
    <w:basedOn w:val="Normal"/>
    <w:link w:val="PieddepageCar"/>
    <w:uiPriority w:val="99"/>
    <w:unhideWhenUsed/>
    <w:rsid w:val="00DD07D7"/>
    <w:pPr>
      <w:tabs>
        <w:tab w:val="center" w:pos="4536"/>
        <w:tab w:val="right" w:pos="9072"/>
      </w:tabs>
    </w:pPr>
  </w:style>
  <w:style w:type="paragraph" w:customStyle="1" w:styleId="Contenudecadre">
    <w:name w:val="Contenu de cadre"/>
    <w:basedOn w:val="Normal"/>
    <w:qFormat/>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styleId="Grille">
    <w:name w:val="Table Grid"/>
    <w:basedOn w:val="TableauNormal"/>
    <w:uiPriority w:val="59"/>
    <w:rsid w:val="00DD0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D7"/>
    <w:rPr>
      <w:sz w:val="24"/>
      <w:szCs w:val="24"/>
      <w:lang w:eastAsia="fr-FR"/>
    </w:r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DD07D7"/>
    <w:rPr>
      <w:sz w:val="24"/>
      <w:szCs w:val="24"/>
      <w:lang w:eastAsia="fr-FR"/>
    </w:rPr>
  </w:style>
  <w:style w:type="character" w:styleId="Numrodepage">
    <w:name w:val="page number"/>
    <w:basedOn w:val="Policepardfaut"/>
    <w:uiPriority w:val="99"/>
    <w:semiHidden/>
    <w:unhideWhenUsed/>
    <w:qFormat/>
    <w:rsid w:val="00DD07D7"/>
  </w:style>
  <w:style w:type="character" w:customStyle="1" w:styleId="api">
    <w:name w:val="api"/>
    <w:basedOn w:val="Policepardfaut"/>
    <w:qFormat/>
    <w:rsid w:val="00A00D9F"/>
  </w:style>
  <w:style w:type="character" w:customStyle="1" w:styleId="ListLabel1">
    <w:name w:val="ListLabel 1"/>
    <w:qFormat/>
    <w:rPr>
      <w:rFonts w:ascii="Comic Sans MS" w:eastAsia="ＭＳ 明朝" w:hAnsi="Comic Sans MS" w:cs="Times New Roman"/>
      <w:b/>
    </w:rPr>
  </w:style>
  <w:style w:type="character" w:customStyle="1" w:styleId="ListLabel2">
    <w:name w:val="ListLabel 2"/>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DD07D7"/>
    <w:pPr>
      <w:ind w:left="720"/>
      <w:contextualSpacing/>
    </w:pPr>
  </w:style>
  <w:style w:type="paragraph" w:styleId="Pieddepage">
    <w:name w:val="footer"/>
    <w:basedOn w:val="Normal"/>
    <w:link w:val="PieddepageCar"/>
    <w:uiPriority w:val="99"/>
    <w:unhideWhenUsed/>
    <w:rsid w:val="00DD07D7"/>
    <w:pPr>
      <w:tabs>
        <w:tab w:val="center" w:pos="4536"/>
        <w:tab w:val="right" w:pos="9072"/>
      </w:tabs>
    </w:pPr>
  </w:style>
  <w:style w:type="paragraph" w:customStyle="1" w:styleId="Contenudecadre">
    <w:name w:val="Contenu de cadre"/>
    <w:basedOn w:val="Normal"/>
    <w:qFormat/>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styleId="Grille">
    <w:name w:val="Table Grid"/>
    <w:basedOn w:val="TableauNormal"/>
    <w:uiPriority w:val="59"/>
    <w:rsid w:val="00DD0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1761</Words>
  <Characters>9688</Characters>
  <Application>Microsoft Macintosh Word</Application>
  <DocSecurity>0</DocSecurity>
  <Lines>80</Lines>
  <Paragraphs>22</Paragraphs>
  <ScaleCrop>false</ScaleCrop>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primaire Louzac</dc:creator>
  <cp:lastModifiedBy>Ecole primaire Louzac</cp:lastModifiedBy>
  <cp:revision>29</cp:revision>
  <dcterms:created xsi:type="dcterms:W3CDTF">2020-04-28T13:10:00Z</dcterms:created>
  <dcterms:modified xsi:type="dcterms:W3CDTF">2020-04-29T15:43:00Z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