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96" w:rsidRDefault="001C0A96" w:rsidP="001C0A96">
      <w:pPr>
        <w:pStyle w:val="Sansinterligne"/>
        <w:jc w:val="center"/>
      </w:pPr>
      <w:r>
        <w:t>Correction du mardi 31 mars. CM2</w:t>
      </w:r>
    </w:p>
    <w:p w:rsidR="001C0A96" w:rsidRPr="00C5329A" w:rsidRDefault="001C0A96" w:rsidP="001C0A96">
      <w:pPr>
        <w:pStyle w:val="Sansinterligne"/>
        <w:jc w:val="center"/>
        <w:rPr>
          <w:color w:val="FF0000"/>
        </w:rPr>
      </w:pPr>
      <w:r w:rsidRPr="00C5329A">
        <w:rPr>
          <w:color w:val="FF0000"/>
        </w:rPr>
        <w:t>Tuesday 31st March</w:t>
      </w:r>
    </w:p>
    <w:p w:rsidR="001C0A96" w:rsidRPr="00C5329A" w:rsidRDefault="001C0A96" w:rsidP="001C0A96">
      <w:pPr>
        <w:pStyle w:val="Sansinterligne"/>
        <w:rPr>
          <w:b/>
        </w:rPr>
      </w:pPr>
      <w:r w:rsidRPr="00C5329A">
        <w:rPr>
          <w:b/>
        </w:rPr>
        <w:t xml:space="preserve">MATHS : </w:t>
      </w:r>
    </w:p>
    <w:p w:rsidR="001C0A96" w:rsidRPr="00F72F81" w:rsidRDefault="001C0A96" w:rsidP="001C0A96">
      <w:pPr>
        <w:pStyle w:val="Paragraphedeliste"/>
        <w:numPr>
          <w:ilvl w:val="0"/>
          <w:numId w:val="1"/>
        </w:numPr>
      </w:pPr>
      <w:r w:rsidRPr="00F72F81">
        <w:rPr>
          <w:b/>
        </w:rPr>
        <w:t>Calcule en ligne : la monnaie.</w:t>
      </w:r>
    </w:p>
    <w:p w:rsidR="001C0A96" w:rsidRPr="00C5329A" w:rsidRDefault="001C0A96" w:rsidP="001C0A96">
      <w:pPr>
        <w:rPr>
          <w:color w:val="FF0000"/>
        </w:rPr>
      </w:pPr>
      <w:r>
        <w:t xml:space="preserve">1 € 30 + 5 € 60 = </w:t>
      </w:r>
      <w:r w:rsidRPr="00C5329A">
        <w:rPr>
          <w:color w:val="FF0000"/>
        </w:rPr>
        <w:t>6 € 90</w:t>
      </w:r>
      <w:r w:rsidRPr="00F72F81">
        <w:t xml:space="preserve">       3 € 50 + 6 € 90 = </w:t>
      </w:r>
      <w:r w:rsidRPr="00C5329A">
        <w:rPr>
          <w:color w:val="FF0000"/>
        </w:rPr>
        <w:t>10 € 40</w:t>
      </w:r>
      <w:r w:rsidRPr="00F72F81">
        <w:t xml:space="preserve">       12 € 80 + 9 € 50 =</w:t>
      </w:r>
      <w:r>
        <w:t xml:space="preserve">  </w:t>
      </w:r>
      <w:r w:rsidRPr="00C5329A">
        <w:rPr>
          <w:color w:val="FF0000"/>
        </w:rPr>
        <w:t>22 € 30</w:t>
      </w:r>
    </w:p>
    <w:p w:rsidR="001C0A96" w:rsidRPr="00F72F81" w:rsidRDefault="001C0A96" w:rsidP="001C0A96">
      <w:r>
        <w:t xml:space="preserve">35 c + </w:t>
      </w:r>
      <w:r w:rsidRPr="00C5329A">
        <w:rPr>
          <w:color w:val="FF0000"/>
        </w:rPr>
        <w:t>65 c</w:t>
      </w:r>
      <w:r>
        <w:t xml:space="preserve"> = 1 €                45 c + </w:t>
      </w:r>
      <w:r w:rsidRPr="00C0400D">
        <w:rPr>
          <w:color w:val="FF0000"/>
        </w:rPr>
        <w:t xml:space="preserve">55 c </w:t>
      </w:r>
      <w:r>
        <w:t xml:space="preserve">= 1€                39 c + </w:t>
      </w:r>
      <w:r w:rsidRPr="00C0400D">
        <w:rPr>
          <w:color w:val="FF0000"/>
        </w:rPr>
        <w:t>61 c</w:t>
      </w:r>
      <w:r w:rsidRPr="00F72F81">
        <w:t xml:space="preserve"> = 1€</w:t>
      </w:r>
    </w:p>
    <w:p w:rsidR="001C0A96" w:rsidRPr="00F72F81" w:rsidRDefault="001C0A96" w:rsidP="001C0A96">
      <w:pPr>
        <w:pStyle w:val="Paragraphedeliste"/>
        <w:numPr>
          <w:ilvl w:val="0"/>
          <w:numId w:val="1"/>
        </w:numPr>
        <w:rPr>
          <w:b/>
        </w:rPr>
      </w:pPr>
      <w:r w:rsidRPr="00F72F81">
        <w:rPr>
          <w:b/>
        </w:rPr>
        <w:t>Complète les phrases en indiquant le rang de chaque chiffre :</w:t>
      </w:r>
    </w:p>
    <w:p w:rsidR="001C0A96" w:rsidRDefault="001C0A96" w:rsidP="001C0A96">
      <w:pPr>
        <w:pStyle w:val="Sansinterligne"/>
        <w:spacing w:line="276" w:lineRule="auto"/>
      </w:pPr>
      <w:r>
        <w:t xml:space="preserve">75, 938 </w:t>
      </w:r>
      <w:r>
        <w:sym w:font="Wingdings" w:char="F0E0"/>
      </w:r>
      <w:r>
        <w:t xml:space="preserve"> 3 est le chiffre des </w:t>
      </w:r>
      <w:r w:rsidRPr="001C0A96">
        <w:rPr>
          <w:color w:val="FF0000"/>
        </w:rPr>
        <w:t>centièmes</w:t>
      </w:r>
    </w:p>
    <w:p w:rsidR="001C0A96" w:rsidRDefault="001C0A96" w:rsidP="001C0A96">
      <w:pPr>
        <w:pStyle w:val="Sansinterligne"/>
        <w:spacing w:line="276" w:lineRule="auto"/>
      </w:pPr>
      <w:r>
        <w:t xml:space="preserve">564, 07 </w:t>
      </w:r>
      <w:r>
        <w:sym w:font="Wingdings" w:char="F0E0"/>
      </w:r>
      <w:r>
        <w:t xml:space="preserve"> 4 est le chiffre des</w:t>
      </w:r>
      <w:r w:rsidRPr="001C0A96">
        <w:rPr>
          <w:color w:val="FF0000"/>
        </w:rPr>
        <w:t xml:space="preserve"> unités</w:t>
      </w:r>
    </w:p>
    <w:p w:rsidR="001C0A96" w:rsidRDefault="001C0A96" w:rsidP="001C0A96">
      <w:pPr>
        <w:pStyle w:val="Sansinterligne"/>
        <w:spacing w:line="276" w:lineRule="auto"/>
      </w:pPr>
      <w:r>
        <w:t xml:space="preserve">43, 152 </w:t>
      </w:r>
      <w:r>
        <w:sym w:font="Wingdings" w:char="F0E0"/>
      </w:r>
      <w:r>
        <w:t xml:space="preserve">2  est le chiffre des </w:t>
      </w:r>
      <w:r w:rsidRPr="001C0A96">
        <w:rPr>
          <w:color w:val="FF0000"/>
        </w:rPr>
        <w:t>millièmes</w:t>
      </w:r>
    </w:p>
    <w:p w:rsidR="001C0A96" w:rsidRDefault="001C0A96" w:rsidP="001C0A96">
      <w:pPr>
        <w:pStyle w:val="Sansinterligne"/>
        <w:spacing w:line="276" w:lineRule="auto"/>
      </w:pPr>
      <w:r>
        <w:t xml:space="preserve">0, 65 </w:t>
      </w:r>
      <w:r>
        <w:sym w:font="Wingdings" w:char="F0E0"/>
      </w:r>
      <w:r>
        <w:t xml:space="preserve">5 est le chiffre des </w:t>
      </w:r>
      <w:r w:rsidRPr="001C0A96">
        <w:rPr>
          <w:color w:val="FF0000"/>
        </w:rPr>
        <w:t>centièmes</w:t>
      </w:r>
    </w:p>
    <w:p w:rsidR="001C0A96" w:rsidRDefault="001C0A96" w:rsidP="001C0A96">
      <w:pPr>
        <w:pStyle w:val="Sansinterligne"/>
        <w:spacing w:line="276" w:lineRule="auto"/>
      </w:pPr>
      <w:r>
        <w:t xml:space="preserve">32, 54 </w:t>
      </w:r>
      <w:r>
        <w:sym w:font="Wingdings" w:char="F0E0"/>
      </w:r>
      <w:r>
        <w:t xml:space="preserve">3 est le chiffre des </w:t>
      </w:r>
      <w:r w:rsidRPr="001C0A96">
        <w:rPr>
          <w:color w:val="FF0000"/>
        </w:rPr>
        <w:t>dizaines</w:t>
      </w:r>
    </w:p>
    <w:p w:rsidR="001C0A96" w:rsidRDefault="001C0A96" w:rsidP="001C0A96">
      <w:pPr>
        <w:pStyle w:val="Sansinterligne"/>
        <w:spacing w:line="276" w:lineRule="auto"/>
        <w:rPr>
          <w:color w:val="FF0000"/>
        </w:rPr>
      </w:pPr>
      <w:r>
        <w:t xml:space="preserve">198, 076 </w:t>
      </w:r>
      <w:r>
        <w:sym w:font="Wingdings" w:char="F0E0"/>
      </w:r>
      <w:r>
        <w:t xml:space="preserve">1 est le chiffre des </w:t>
      </w:r>
      <w:r w:rsidRPr="001C0A96">
        <w:rPr>
          <w:color w:val="FF0000"/>
        </w:rPr>
        <w:t>centaines</w:t>
      </w:r>
    </w:p>
    <w:p w:rsidR="001C0A96" w:rsidRDefault="001C0A96" w:rsidP="001C0A96">
      <w:pPr>
        <w:pStyle w:val="Sansinterligne"/>
        <w:spacing w:line="276" w:lineRule="auto"/>
      </w:pPr>
    </w:p>
    <w:p w:rsidR="001C0A96" w:rsidRPr="00C5329A" w:rsidRDefault="001C0A96" w:rsidP="001C0A96">
      <w:pPr>
        <w:pStyle w:val="Sansinterligne"/>
        <w:numPr>
          <w:ilvl w:val="0"/>
          <w:numId w:val="1"/>
        </w:numPr>
        <w:rPr>
          <w:b/>
        </w:rPr>
      </w:pPr>
      <w:r w:rsidRPr="00C5329A">
        <w:rPr>
          <w:b/>
        </w:rPr>
        <w:t xml:space="preserve">Devinette. Retrouve le nombre selon sa description : </w:t>
      </w:r>
    </w:p>
    <w:p w:rsidR="001C0A96" w:rsidRDefault="001C0A96" w:rsidP="001C0A96">
      <w:pPr>
        <w:pStyle w:val="Sansinterligne"/>
      </w:pPr>
      <w:r w:rsidRPr="000F2200">
        <w:t>Je suis un nombre composé de 4 chiffres.</w:t>
      </w:r>
      <w:r>
        <w:t xml:space="preserve"> Mon</w:t>
      </w:r>
      <w:r w:rsidRPr="000F2200">
        <w:t xml:space="preserve"> nombre d’unités est le quart de 100.</w:t>
      </w:r>
      <w:r>
        <w:t xml:space="preserve"> </w:t>
      </w:r>
      <w:r w:rsidRPr="00C5329A">
        <w:rPr>
          <w:color w:val="FF0000"/>
        </w:rPr>
        <w:t>(100 : 4 = 25)</w:t>
      </w:r>
    </w:p>
    <w:p w:rsidR="001C0A96" w:rsidRDefault="001C0A96" w:rsidP="001C0A96">
      <w:pPr>
        <w:pStyle w:val="Sansinterligne"/>
      </w:pPr>
      <w:r>
        <w:t xml:space="preserve"> Le chiffre des centièmes est 8 et celui des dixièmes est 4. </w:t>
      </w:r>
    </w:p>
    <w:p w:rsidR="001C0A96" w:rsidRPr="00C5329A" w:rsidRDefault="001C0A96" w:rsidP="001C0A96">
      <w:pPr>
        <w:rPr>
          <w:color w:val="FF0000"/>
        </w:rPr>
      </w:pPr>
      <w:r w:rsidRPr="00C5329A">
        <w:rPr>
          <w:color w:val="FF0000"/>
        </w:rPr>
        <w:sym w:font="Wingdings" w:char="F0E0"/>
      </w:r>
      <w:r w:rsidRPr="00C5329A">
        <w:rPr>
          <w:color w:val="FF0000"/>
        </w:rPr>
        <w:t xml:space="preserve"> 25,48</w:t>
      </w:r>
    </w:p>
    <w:p w:rsidR="001C0A96" w:rsidRPr="000D3567" w:rsidRDefault="001C0A96" w:rsidP="001C0A96">
      <w:pPr>
        <w:rPr>
          <w:b/>
        </w:rPr>
      </w:pPr>
      <w:r w:rsidRPr="000D3567">
        <w:rPr>
          <w:b/>
        </w:rPr>
        <w:t>CONJUGAISON</w:t>
      </w:r>
      <w:r>
        <w:rPr>
          <w:b/>
        </w:rPr>
        <w:t xml:space="preserve">. </w:t>
      </w:r>
      <w:r w:rsidRPr="000D3567">
        <w:rPr>
          <w:b/>
        </w:rPr>
        <w:t>Passé composé </w:t>
      </w:r>
    </w:p>
    <w:p w:rsidR="001C0A96" w:rsidRPr="00C47CB2" w:rsidRDefault="001C0A96" w:rsidP="001C0A96">
      <w:pPr>
        <w:pStyle w:val="Sansinterligne"/>
        <w:spacing w:line="276" w:lineRule="auto"/>
      </w:pPr>
      <w:r w:rsidRPr="00C47CB2">
        <w:t xml:space="preserve">Recevoir </w:t>
      </w:r>
      <w:r w:rsidRPr="00C47CB2">
        <w:sym w:font="Wingdings" w:char="F0E0"/>
      </w:r>
      <w:r w:rsidRPr="00C47CB2">
        <w:t xml:space="preserve"> Ils</w:t>
      </w:r>
      <w:r>
        <w:t xml:space="preserve"> </w:t>
      </w:r>
      <w:r w:rsidRPr="000D3567">
        <w:rPr>
          <w:color w:val="FF0000"/>
        </w:rPr>
        <w:t>ont reçu</w:t>
      </w:r>
      <w:r w:rsidRPr="00C47CB2">
        <w:t xml:space="preserve"> un paquet.</w:t>
      </w:r>
    </w:p>
    <w:p w:rsidR="001C0A96" w:rsidRPr="00C47CB2" w:rsidRDefault="001C0A96" w:rsidP="001C0A96">
      <w:pPr>
        <w:pStyle w:val="Sansinterligne"/>
        <w:spacing w:line="276" w:lineRule="auto"/>
      </w:pPr>
      <w:proofErr w:type="gramStart"/>
      <w:r w:rsidRPr="00C47CB2">
        <w:t>Ouvrir ,</w:t>
      </w:r>
      <w:proofErr w:type="gramEnd"/>
      <w:r w:rsidRPr="00C47CB2">
        <w:t xml:space="preserve"> découvrir </w:t>
      </w:r>
      <w:r w:rsidRPr="00C47CB2">
        <w:sym w:font="Wingdings" w:char="F0E0"/>
      </w:r>
      <w:r w:rsidRPr="00C47CB2">
        <w:t xml:space="preserve"> Elle </w:t>
      </w:r>
      <w:r w:rsidRPr="000D3567">
        <w:rPr>
          <w:color w:val="FF0000"/>
        </w:rPr>
        <w:t>a ouvert</w:t>
      </w:r>
      <w:r w:rsidRPr="00C47CB2">
        <w:t xml:space="preserve"> le colis et elle </w:t>
      </w:r>
      <w:r w:rsidRPr="000D3567">
        <w:rPr>
          <w:color w:val="FF0000"/>
        </w:rPr>
        <w:t>a découvert</w:t>
      </w:r>
      <w:r>
        <w:t xml:space="preserve"> </w:t>
      </w:r>
      <w:r w:rsidRPr="00C47CB2">
        <w:t>une jolie surprise.</w:t>
      </w:r>
    </w:p>
    <w:p w:rsidR="001C0A96" w:rsidRPr="00C47CB2" w:rsidRDefault="001C0A96" w:rsidP="001C0A96">
      <w:pPr>
        <w:pStyle w:val="Sansinterligne"/>
        <w:spacing w:line="276" w:lineRule="auto"/>
      </w:pPr>
      <w:r w:rsidRPr="00C47CB2">
        <w:t xml:space="preserve">Perdre </w:t>
      </w:r>
      <w:r w:rsidRPr="00C47CB2">
        <w:sym w:font="Wingdings" w:char="F0E0"/>
      </w:r>
      <w:r w:rsidRPr="00C47CB2">
        <w:t xml:space="preserve"> Nous </w:t>
      </w:r>
      <w:r w:rsidRPr="000D3567">
        <w:rPr>
          <w:color w:val="FF0000"/>
        </w:rPr>
        <w:t>avons perdu</w:t>
      </w:r>
      <w:r>
        <w:t xml:space="preserve"> </w:t>
      </w:r>
      <w:r w:rsidRPr="00C47CB2">
        <w:t>nos clés.</w:t>
      </w:r>
    </w:p>
    <w:p w:rsidR="001C0A96" w:rsidRPr="00C47CB2" w:rsidRDefault="001C0A96" w:rsidP="001C0A96">
      <w:pPr>
        <w:pStyle w:val="Sansinterligne"/>
        <w:spacing w:line="276" w:lineRule="auto"/>
      </w:pPr>
      <w:r w:rsidRPr="00C47CB2">
        <w:t xml:space="preserve">Choisir </w:t>
      </w:r>
      <w:r w:rsidRPr="00C47CB2">
        <w:sym w:font="Wingdings" w:char="F0E0"/>
      </w:r>
      <w:r w:rsidRPr="00C47CB2">
        <w:t xml:space="preserve"> Chaque spectateur</w:t>
      </w:r>
      <w:r>
        <w:t xml:space="preserve"> </w:t>
      </w:r>
      <w:r w:rsidRPr="000D3567">
        <w:rPr>
          <w:color w:val="FF0000"/>
        </w:rPr>
        <w:t>a choisi</w:t>
      </w:r>
      <w:r>
        <w:t xml:space="preserve"> </w:t>
      </w:r>
      <w:r w:rsidRPr="00C47CB2">
        <w:t>librement sa place.</w:t>
      </w:r>
    </w:p>
    <w:p w:rsidR="001C0A96" w:rsidRPr="00C47CB2" w:rsidRDefault="001C0A96" w:rsidP="001C0A96">
      <w:pPr>
        <w:pStyle w:val="Sansinterligne"/>
        <w:spacing w:line="276" w:lineRule="auto"/>
      </w:pPr>
      <w:r w:rsidRPr="00C47CB2">
        <w:t xml:space="preserve">Nourrir </w:t>
      </w:r>
      <w:r w:rsidRPr="00C47CB2">
        <w:sym w:font="Wingdings" w:char="F0E0"/>
      </w:r>
      <w:r w:rsidRPr="00C47CB2">
        <w:t>J’</w:t>
      </w:r>
      <w:r>
        <w:t xml:space="preserve">  </w:t>
      </w:r>
      <w:r w:rsidRPr="000D3567">
        <w:rPr>
          <w:color w:val="FF0000"/>
        </w:rPr>
        <w:t>ai nourri</w:t>
      </w:r>
      <w:r>
        <w:t xml:space="preserve"> </w:t>
      </w:r>
      <w:r w:rsidRPr="00C47CB2">
        <w:t xml:space="preserve"> le chien des voisins pendant les vacances.</w:t>
      </w:r>
    </w:p>
    <w:p w:rsidR="001C0A96" w:rsidRPr="00D266A8" w:rsidRDefault="001C0A96" w:rsidP="001C0A96">
      <w:pPr>
        <w:pStyle w:val="Sansinterligne"/>
        <w:spacing w:line="276" w:lineRule="auto"/>
      </w:pPr>
      <w:r w:rsidRPr="00D266A8">
        <w:t xml:space="preserve">Boire </w:t>
      </w:r>
      <w:r w:rsidRPr="00D266A8">
        <w:sym w:font="Wingdings" w:char="F0E0"/>
      </w:r>
      <w:r w:rsidRPr="00D266A8">
        <w:t xml:space="preserve"> Vous </w:t>
      </w:r>
      <w:r w:rsidRPr="000D3567">
        <w:rPr>
          <w:color w:val="FF0000"/>
        </w:rPr>
        <w:t>avez bu</w:t>
      </w:r>
      <w:r w:rsidRPr="00D266A8">
        <w:t xml:space="preserve"> trop de soda aujourd’hui.</w:t>
      </w:r>
    </w:p>
    <w:p w:rsidR="001C0A96" w:rsidRDefault="001C0A96" w:rsidP="001C0A96">
      <w:pPr>
        <w:pStyle w:val="Sansinterligne"/>
      </w:pPr>
      <w:r w:rsidRPr="00E907D0">
        <w:t xml:space="preserve">Vouloir </w:t>
      </w:r>
      <w:r w:rsidRPr="00E907D0">
        <w:sym w:font="Wingdings" w:char="F0E0"/>
      </w:r>
      <w:r>
        <w:t xml:space="preserve"> Il n’</w:t>
      </w:r>
      <w:r w:rsidRPr="001C0A96">
        <w:rPr>
          <w:color w:val="FF0000"/>
        </w:rPr>
        <w:t>a</w:t>
      </w:r>
      <w:r>
        <w:t xml:space="preserve"> pas </w:t>
      </w:r>
      <w:r w:rsidRPr="001C0A96">
        <w:rPr>
          <w:color w:val="FF0000"/>
        </w:rPr>
        <w:t xml:space="preserve">voulu </w:t>
      </w:r>
      <w:r w:rsidRPr="00E907D0">
        <w:t>sortir hier.</w:t>
      </w:r>
    </w:p>
    <w:p w:rsidR="001C0A96" w:rsidRPr="00E907D0" w:rsidRDefault="001C0A96" w:rsidP="001C0A96">
      <w:pPr>
        <w:pStyle w:val="Sansinterligne"/>
      </w:pPr>
      <w:r w:rsidRPr="00E907D0">
        <w:t xml:space="preserve">Reconnaitre </w:t>
      </w:r>
      <w:r w:rsidRPr="00E907D0">
        <w:sym w:font="Wingdings" w:char="F0E0"/>
      </w:r>
      <w:r>
        <w:t xml:space="preserve"> </w:t>
      </w:r>
      <w:proofErr w:type="gramStart"/>
      <w:r w:rsidRPr="001C0A96">
        <w:rPr>
          <w:color w:val="FF0000"/>
        </w:rPr>
        <w:t xml:space="preserve">As </w:t>
      </w:r>
      <w:r>
        <w:t xml:space="preserve"> -</w:t>
      </w:r>
      <w:proofErr w:type="gramEnd"/>
      <w:r>
        <w:t xml:space="preserve"> tu </w:t>
      </w:r>
      <w:r w:rsidRPr="001C0A96">
        <w:rPr>
          <w:color w:val="FF0000"/>
        </w:rPr>
        <w:t>reconnu</w:t>
      </w:r>
      <w:r w:rsidRPr="00E907D0">
        <w:t xml:space="preserve"> cet acteur ?</w:t>
      </w:r>
    </w:p>
    <w:p w:rsidR="001C0A96" w:rsidRDefault="001C0A96" w:rsidP="001C0A96">
      <w:pPr>
        <w:pStyle w:val="Sansinterligne"/>
      </w:pPr>
      <w:r w:rsidRPr="00E907D0">
        <w:t xml:space="preserve">Rire </w:t>
      </w:r>
      <w:r w:rsidRPr="00E907D0">
        <w:sym w:font="Wingdings" w:char="F0E0"/>
      </w:r>
      <w:r w:rsidRPr="00E907D0">
        <w:t xml:space="preserve"> </w:t>
      </w:r>
      <w:r>
        <w:t xml:space="preserve">Ils  </w:t>
      </w:r>
      <w:r w:rsidRPr="001C0A96">
        <w:rPr>
          <w:color w:val="FF0000"/>
        </w:rPr>
        <w:t>ont</w:t>
      </w:r>
      <w:r>
        <w:t xml:space="preserve"> </w:t>
      </w:r>
      <w:r w:rsidRPr="00E907D0">
        <w:t>beau</w:t>
      </w:r>
      <w:r>
        <w:t xml:space="preserve">coup  </w:t>
      </w:r>
      <w:r w:rsidRPr="001C0A96">
        <w:rPr>
          <w:color w:val="FF0000"/>
        </w:rPr>
        <w:t xml:space="preserve">ri </w:t>
      </w:r>
      <w:r>
        <w:t xml:space="preserve"> pendant le spectacle.</w:t>
      </w:r>
    </w:p>
    <w:p w:rsidR="001C0A96" w:rsidRDefault="001C0A96" w:rsidP="001C0A96"/>
    <w:p w:rsidR="001C0A96" w:rsidRPr="003C1B4C" w:rsidRDefault="001C0A96" w:rsidP="00364E7C">
      <w:pPr>
        <w:pStyle w:val="Sansinterligne"/>
        <w:rPr>
          <w:b/>
        </w:rPr>
      </w:pPr>
      <w:r w:rsidRPr="003C1B4C">
        <w:rPr>
          <w:b/>
        </w:rPr>
        <w:t>LECTURE, p. 66 et 67</w:t>
      </w:r>
    </w:p>
    <w:p w:rsidR="00364E7C" w:rsidRDefault="00364E7C" w:rsidP="00364E7C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1526"/>
        <w:gridCol w:w="3776"/>
        <w:gridCol w:w="1185"/>
        <w:gridCol w:w="4119"/>
      </w:tblGrid>
      <w:tr w:rsidR="00364E7C" w:rsidTr="00010D6D">
        <w:tc>
          <w:tcPr>
            <w:tcW w:w="1526" w:type="dxa"/>
          </w:tcPr>
          <w:p w:rsidR="00364E7C" w:rsidRDefault="00364E7C" w:rsidP="00364E7C">
            <w:pPr>
              <w:pStyle w:val="Sansinterligne"/>
            </w:pPr>
            <w:r>
              <w:t xml:space="preserve">Ex p 66 : </w:t>
            </w:r>
          </w:p>
        </w:tc>
        <w:tc>
          <w:tcPr>
            <w:tcW w:w="3776" w:type="dxa"/>
          </w:tcPr>
          <w:p w:rsidR="00364E7C" w:rsidRDefault="00364E7C" w:rsidP="00364E7C">
            <w:pPr>
              <w:pStyle w:val="Sansinterligne"/>
            </w:pPr>
            <w:r>
              <w:t>Ex 1 p. 67. Il faut cocher :</w:t>
            </w:r>
          </w:p>
        </w:tc>
        <w:tc>
          <w:tcPr>
            <w:tcW w:w="1185" w:type="dxa"/>
          </w:tcPr>
          <w:p w:rsidR="00364E7C" w:rsidRDefault="00364E7C" w:rsidP="00364E7C">
            <w:pPr>
              <w:pStyle w:val="Sansinterligne"/>
            </w:pPr>
            <w:r>
              <w:t>Ex 2 p. 67</w:t>
            </w:r>
          </w:p>
        </w:tc>
        <w:tc>
          <w:tcPr>
            <w:tcW w:w="4119" w:type="dxa"/>
          </w:tcPr>
          <w:p w:rsidR="00364E7C" w:rsidRDefault="00364E7C" w:rsidP="00364E7C">
            <w:pPr>
              <w:pStyle w:val="Sansinterligne"/>
            </w:pPr>
            <w:r>
              <w:t>Ex 3 p. 67</w:t>
            </w:r>
          </w:p>
        </w:tc>
      </w:tr>
      <w:tr w:rsidR="00364E7C" w:rsidTr="00010D6D">
        <w:tc>
          <w:tcPr>
            <w:tcW w:w="1526" w:type="dxa"/>
          </w:tcPr>
          <w:p w:rsidR="00364E7C" w:rsidRDefault="00364E7C" w:rsidP="00010D6D">
            <w:pPr>
              <w:pStyle w:val="Sansinterligne"/>
              <w:spacing w:line="276" w:lineRule="auto"/>
            </w:pPr>
            <w:r>
              <w:t>Vrai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Vrai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Faux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Faux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Vrai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Vrai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Faux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Faux</w:t>
            </w:r>
          </w:p>
        </w:tc>
        <w:tc>
          <w:tcPr>
            <w:tcW w:w="3776" w:type="dxa"/>
          </w:tcPr>
          <w:p w:rsidR="00364E7C" w:rsidRDefault="00364E7C" w:rsidP="00010D6D">
            <w:pPr>
              <w:pStyle w:val="Sansinterligne"/>
              <w:spacing w:line="276" w:lineRule="auto"/>
            </w:pPr>
            <w:r>
              <w:t>-Le vaisseau fantôme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-Samedi et dimanche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-14h et 20h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-Samedi et dimanche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-10h, 14h, 18h</w:t>
            </w:r>
          </w:p>
          <w:p w:rsidR="00364E7C" w:rsidRDefault="00364E7C" w:rsidP="00010D6D">
            <w:pPr>
              <w:pStyle w:val="Sansinterligne"/>
              <w:spacing w:line="276" w:lineRule="auto"/>
            </w:pPr>
            <w:r>
              <w:t>-Vendredi matin, vendredi après-midi et dimanche après-midi</w:t>
            </w:r>
          </w:p>
        </w:tc>
        <w:tc>
          <w:tcPr>
            <w:tcW w:w="1185" w:type="dxa"/>
          </w:tcPr>
          <w:p w:rsidR="00364E7C" w:rsidRDefault="00010D6D" w:rsidP="00010D6D">
            <w:pPr>
              <w:pStyle w:val="Sansinterligne"/>
              <w:spacing w:line="276" w:lineRule="auto"/>
            </w:pPr>
            <w:r>
              <w:t>1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2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3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3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2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1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2</w:t>
            </w:r>
          </w:p>
        </w:tc>
        <w:tc>
          <w:tcPr>
            <w:tcW w:w="4119" w:type="dxa"/>
          </w:tcPr>
          <w:p w:rsidR="00364E7C" w:rsidRDefault="00010D6D" w:rsidP="00010D6D">
            <w:pPr>
              <w:pStyle w:val="Sansinterligne"/>
              <w:spacing w:line="276" w:lineRule="auto"/>
            </w:pPr>
            <w:r>
              <w:t>- à 17 ou à 20h30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de 17h à 20h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 xml:space="preserve">- on barre « samedi matin </w:t>
            </w:r>
            <w:proofErr w:type="gramStart"/>
            <w:r>
              <w:t>aller</w:t>
            </w:r>
            <w:proofErr w:type="gramEnd"/>
            <w:r>
              <w:t xml:space="preserve"> voir destination mars »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de 14h à 18h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à 14h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on barre « dimanche matin, emprunter un livre »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de 9h à 12h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à 14h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  <w:r>
              <w:t>- à 20h30</w:t>
            </w:r>
          </w:p>
          <w:p w:rsidR="00010D6D" w:rsidRDefault="00010D6D" w:rsidP="00010D6D">
            <w:pPr>
              <w:pStyle w:val="Sansinterligne"/>
              <w:spacing w:line="276" w:lineRule="auto"/>
            </w:pPr>
          </w:p>
        </w:tc>
      </w:tr>
    </w:tbl>
    <w:p w:rsidR="00364E7C" w:rsidRDefault="00364E7C" w:rsidP="00364E7C">
      <w:pPr>
        <w:pStyle w:val="Sansinterligne"/>
      </w:pPr>
    </w:p>
    <w:sectPr w:rsidR="00364E7C" w:rsidSect="001C0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146"/>
    <w:multiLevelType w:val="hybridMultilevel"/>
    <w:tmpl w:val="DB7A590A"/>
    <w:lvl w:ilvl="0" w:tplc="D5F00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699"/>
    <w:multiLevelType w:val="hybridMultilevel"/>
    <w:tmpl w:val="326A7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A96"/>
    <w:rsid w:val="00010D6D"/>
    <w:rsid w:val="001052B9"/>
    <w:rsid w:val="001C0A96"/>
    <w:rsid w:val="00364E7C"/>
    <w:rsid w:val="003C1B4C"/>
    <w:rsid w:val="00DB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0A9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C0A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4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2020-03-29T15:51:00Z</dcterms:created>
  <dcterms:modified xsi:type="dcterms:W3CDTF">2020-03-29T16:12:00Z</dcterms:modified>
</cp:coreProperties>
</file>