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2" w:rsidRDefault="005B131C" w:rsidP="005B131C">
      <w:pPr>
        <w:jc w:val="center"/>
        <w:rPr>
          <w:b/>
          <w:sz w:val="36"/>
          <w:szCs w:val="36"/>
        </w:rPr>
      </w:pPr>
      <w:r w:rsidRPr="005B131C">
        <w:rPr>
          <w:b/>
          <w:sz w:val="36"/>
          <w:szCs w:val="36"/>
        </w:rPr>
        <w:t>Avec des pinces à linges…</w:t>
      </w:r>
      <w:r w:rsidR="003F6FB7">
        <w:rPr>
          <w:b/>
          <w:sz w:val="36"/>
          <w:szCs w:val="36"/>
        </w:rPr>
        <w:t xml:space="preserve">     </w:t>
      </w:r>
      <w:r w:rsidRPr="005B131C">
        <w:rPr>
          <w:b/>
          <w:sz w:val="36"/>
          <w:szCs w:val="36"/>
        </w:rPr>
        <w:drawing>
          <wp:inline distT="0" distB="0" distL="0" distR="0">
            <wp:extent cx="876300" cy="730250"/>
            <wp:effectExtent l="19050" t="0" r="0" b="0"/>
            <wp:docPr id="2" name="Image 1" descr="https://tse1.mm.bing.net/th?id=OIP.SsY0K2kbJc15Tot9OG8aJAHaGL&amp;pid=Ap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SsY0K2kbJc15Tot9OG8aJAHaGL&amp;pid=Ap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C" w:rsidRDefault="005B131C" w:rsidP="005B131C">
      <w:pPr>
        <w:jc w:val="center"/>
        <w:rPr>
          <w:sz w:val="24"/>
          <w:szCs w:val="24"/>
        </w:rPr>
      </w:pPr>
    </w:p>
    <w:p w:rsidR="005B131C" w:rsidRDefault="005B131C" w:rsidP="005B13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Bien évidemment, le mieux est d’aider papa ou maman à accrocher le linge sur le </w:t>
      </w:r>
    </w:p>
    <w:p w:rsidR="005B131C" w:rsidRDefault="005B131C" w:rsidP="005B131C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fil</w:t>
      </w:r>
      <w:proofErr w:type="gramEnd"/>
      <w:r>
        <w:rPr>
          <w:sz w:val="24"/>
          <w:szCs w:val="24"/>
        </w:rPr>
        <w:t> !</w:t>
      </w:r>
    </w:p>
    <w:p w:rsidR="005B131C" w:rsidRDefault="005B131C" w:rsidP="005B131C">
      <w:pPr>
        <w:pStyle w:val="Paragraphedeliste"/>
        <w:jc w:val="center"/>
        <w:rPr>
          <w:sz w:val="24"/>
          <w:szCs w:val="24"/>
        </w:rPr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2095500" cy="1039197"/>
            <wp:effectExtent l="19050" t="0" r="0" b="0"/>
            <wp:docPr id="4" name="Image 4" descr="http://i.skyrock.net/2347/38502347/pics/3185192983_1_2_Rymg2JEP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kyrock.net/2347/38502347/pics/3185192983_1_2_Rymg2JEP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C" w:rsidRDefault="005B131C" w:rsidP="005B131C">
      <w:pPr>
        <w:pStyle w:val="Paragraphedeliste"/>
        <w:rPr>
          <w:sz w:val="24"/>
          <w:szCs w:val="24"/>
        </w:rPr>
      </w:pPr>
    </w:p>
    <w:p w:rsidR="005B131C" w:rsidRPr="005B131C" w:rsidRDefault="005B131C" w:rsidP="005B13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pouvez tendre un fil dans la maison pour que votre enfant y accroche ses dessins lui-même avec des pinces à linge.</w:t>
      </w:r>
    </w:p>
    <w:p w:rsidR="005B131C" w:rsidRPr="005B131C" w:rsidRDefault="005B131C" w:rsidP="005B131C">
      <w:pPr>
        <w:jc w:val="center"/>
        <w:rPr>
          <w:sz w:val="24"/>
          <w:szCs w:val="24"/>
        </w:rPr>
      </w:pP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1981200" cy="1320800"/>
            <wp:effectExtent l="19050" t="0" r="0" b="0"/>
            <wp:docPr id="7" name="Image 7" descr="https://tse2.mm.bing.net/th?id=OIF.sBOC0Oz9ij5lovfk0YZWMw&amp;pid=Ap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2.mm.bing.net/th?id=OIF.sBOC0Oz9ij5lovfk0YZWMw&amp;pid=Ap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8" cy="13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C" w:rsidRDefault="005B131C" w:rsidP="005B13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activité pour travailler la notion de paire et la motricité fine : dans une boite, on met des objets identiques (par exemple des images du jeu </w:t>
      </w:r>
      <w:proofErr w:type="spellStart"/>
      <w:r>
        <w:rPr>
          <w:sz w:val="24"/>
          <w:szCs w:val="24"/>
        </w:rPr>
        <w:t>Mémory</w:t>
      </w:r>
      <w:proofErr w:type="spellEnd"/>
      <w:r>
        <w:rPr>
          <w:sz w:val="24"/>
          <w:szCs w:val="24"/>
        </w:rPr>
        <w:t xml:space="preserve"> ou des chaussettes) et l’enfant doit accrocher les paires ensemble avec une pince à linge. Plus difficile : on accroche les paires sur le fil tendu (une pince à linge par paire !).</w:t>
      </w:r>
    </w:p>
    <w:p w:rsidR="005B131C" w:rsidRPr="005B131C" w:rsidRDefault="005B131C" w:rsidP="005B131C">
      <w:pPr>
        <w:pStyle w:val="Paragraphedeliste"/>
        <w:jc w:val="center"/>
        <w:rPr>
          <w:sz w:val="24"/>
          <w:szCs w:val="24"/>
        </w:rPr>
      </w:pP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105025" cy="1184076"/>
            <wp:effectExtent l="19050" t="0" r="9525" b="0"/>
            <wp:docPr id="10" name="Image 10" descr="https://tse4.mm.bing.net/th?id=OIP.jgwmLQAGcMG2bfmzlcyfEgHaEK&amp;pid=Ap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4.mm.bing.net/th?id=OIP.jgwmLQAGcMG2bfmzlcyfEgHaEK&amp;pid=Ap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C" w:rsidRPr="003F6FB7" w:rsidRDefault="005B131C" w:rsidP="003F6F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activité pour travailler sur les lettres et les mots (pour les MS) et la motricité fine : on écrit des lettres sur des pinces à linge et l’enfant doit reconstituer des mots avec ces lettres (par exemple les prénoms de la famille</w:t>
      </w:r>
      <w:r w:rsidR="003F6FB7">
        <w:rPr>
          <w:sz w:val="24"/>
          <w:szCs w:val="24"/>
        </w:rPr>
        <w:t xml:space="preserve"> ou correspondance lettres capitales et lettres scriptes</w:t>
      </w:r>
      <w:r>
        <w:rPr>
          <w:sz w:val="24"/>
          <w:szCs w:val="24"/>
        </w:rPr>
        <w:t>).</w:t>
      </w:r>
    </w:p>
    <w:p w:rsidR="005B131C" w:rsidRPr="005B131C" w:rsidRDefault="005B131C" w:rsidP="003F6FB7">
      <w:pPr>
        <w:jc w:val="center"/>
        <w:rPr>
          <w:sz w:val="24"/>
          <w:szCs w:val="24"/>
        </w:rPr>
      </w:pPr>
      <w:r>
        <w:rPr>
          <w:rFonts w:ascii="&amp;quot" w:hAnsi="&amp;quot"/>
          <w:noProof/>
          <w:color w:val="2A6496"/>
          <w:lang w:eastAsia="fr-FR"/>
        </w:rPr>
        <w:drawing>
          <wp:inline distT="0" distB="0" distL="0" distR="0">
            <wp:extent cx="1352550" cy="1352550"/>
            <wp:effectExtent l="19050" t="0" r="0" b="0"/>
            <wp:docPr id="13" name="Image 13" descr="https://s-media-cache-ak0.pinimg.com/originals/5f/1e/ac/5f1eacb38ea787043cb5113e21caecea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originals/5f/1e/ac/5f1eacb38ea787043cb5113e21caecea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5862" r="3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C" w:rsidRPr="005B131C" w:rsidRDefault="005B131C" w:rsidP="005B131C">
      <w:pPr>
        <w:pStyle w:val="Paragraphedeliste"/>
        <w:rPr>
          <w:sz w:val="24"/>
          <w:szCs w:val="24"/>
        </w:rPr>
      </w:pPr>
    </w:p>
    <w:sectPr w:rsidR="005B131C" w:rsidRPr="005B131C" w:rsidSect="005B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819"/>
    <w:multiLevelType w:val="hybridMultilevel"/>
    <w:tmpl w:val="EB2EF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31C"/>
    <w:rsid w:val="001C2CE2"/>
    <w:rsid w:val="003B5170"/>
    <w:rsid w:val="003F6FB7"/>
    <w:rsid w:val="005B131C"/>
    <w:rsid w:val="009D49F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3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-media-cache-ak0.pinimg.com/originals/5f/1e/ac/5f1eacb38ea787043cb5113e21caece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skyrock.net/2347/38502347/pics/3185192983_1_2_Rymg2JEP.gi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.over-blog-kiwi.com/1/44/55/59/20161020/ob_97a0cb_pince-4.jpg" TargetMode="External"/><Relationship Id="rId5" Type="http://schemas.openxmlformats.org/officeDocument/2006/relationships/hyperlink" Target="https://www.promobo.fr/lot-30-pince-a-linge-en-bois-vetement-sechage-etendoir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resnes-mag.fr/wp-content/uploads/2020/03/Grande-lessiv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2020-03-29T15:15:00Z</dcterms:created>
  <dcterms:modified xsi:type="dcterms:W3CDTF">2020-03-29T15:40:00Z</dcterms:modified>
</cp:coreProperties>
</file>