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B0DE4" w14:textId="276D5BC4" w:rsidR="00E72472" w:rsidRDefault="00E72472" w:rsidP="00E72472">
      <w:pPr>
        <w:jc w:val="center"/>
        <w:rPr>
          <w:rFonts w:ascii="Times New Roman" w:hAnsi="Times New Roman" w:cs="Times New Roman"/>
        </w:rPr>
      </w:pPr>
      <w:bookmarkStart w:id="0" w:name="_Hlk37252681"/>
      <w:bookmarkEnd w:id="0"/>
      <w:r>
        <w:rPr>
          <w:rFonts w:ascii="Times New Roman" w:hAnsi="Times New Roman" w:cs="Times New Roman"/>
        </w:rPr>
        <w:t>Correction CE2</w:t>
      </w:r>
    </w:p>
    <w:p w14:paraId="7B70DD22" w14:textId="5F42A0FA" w:rsidR="00E72472" w:rsidRDefault="00E72472" w:rsidP="00E724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Programme de travail du </w:t>
      </w:r>
      <w:r w:rsidR="009324A5">
        <w:rPr>
          <w:rFonts w:ascii="Times New Roman" w:hAnsi="Times New Roman" w:cs="Times New Roman"/>
          <w:sz w:val="28"/>
          <w:szCs w:val="28"/>
          <w:u w:val="single"/>
        </w:rPr>
        <w:t>jeudi 9</w:t>
      </w:r>
      <w:r w:rsidR="00A60CA3">
        <w:rPr>
          <w:rFonts w:ascii="Times New Roman" w:hAnsi="Times New Roman" w:cs="Times New Roman"/>
          <w:sz w:val="28"/>
          <w:szCs w:val="28"/>
          <w:u w:val="single"/>
        </w:rPr>
        <w:t xml:space="preserve"> avril</w:t>
      </w:r>
    </w:p>
    <w:p w14:paraId="33E0648D" w14:textId="248B2047" w:rsidR="00E72472" w:rsidRDefault="00E72472" w:rsidP="00E724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093E">
        <w:rPr>
          <w:rFonts w:ascii="Times New Roman" w:hAnsi="Times New Roman" w:cs="Times New Roman"/>
          <w:b/>
          <w:bCs/>
          <w:sz w:val="28"/>
          <w:szCs w:val="28"/>
        </w:rPr>
        <w:t>Dictée :</w:t>
      </w:r>
    </w:p>
    <w:p w14:paraId="451F6EB4" w14:textId="01FC29A7" w:rsidR="00A60CA3" w:rsidRDefault="00CE1A3F" w:rsidP="00E62A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Tu as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</w:t>
      </w:r>
      <w:r w:rsidR="00485C8C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boisson</w:t>
      </w:r>
      <w:r w:rsidR="00485C8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la poire avec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>hippopotame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étai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donc dans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une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baignoire pour prendre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chauds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Nous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ion</w:t>
      </w:r>
      <w:r w:rsidR="00485C8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également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bœuf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avec ma sœur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Il était une fois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savant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</w:t>
      </w:r>
      <w:r w:rsidR="004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 voulait savoir ce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pourront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valoir </w:t>
      </w:r>
      <w:r w:rsidR="00485C8C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griffe</w:t>
      </w:r>
      <w:r w:rsidR="00485C8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dragon.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peut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 sauter sur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>occasion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d’en savoir plus. </w:t>
      </w:r>
    </w:p>
    <w:p w14:paraId="4422FFA3" w14:textId="77777777" w:rsidR="00A60CA3" w:rsidRDefault="00A60CA3" w:rsidP="00E62A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E7CFB1" w14:textId="6624783E" w:rsidR="00E62AFF" w:rsidRDefault="00E62AFF" w:rsidP="00E62A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Jules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Vous attendrez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tigre 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très grand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Cependant, 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tu auras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trouille et 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nous</w:t>
      </w:r>
      <w:r w:rsidR="00485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gribouille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rons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dessin</w:t>
      </w:r>
      <w:r w:rsidR="00CE1A3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tendon.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FF10AC" w14:textId="77777777" w:rsidR="001F2E76" w:rsidRPr="0077093E" w:rsidRDefault="001F2E76" w:rsidP="001F2E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Orthographe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3F2F8381" w14:textId="77777777" w:rsidR="001F2E76" w:rsidRPr="0077093E" w:rsidRDefault="001F2E76" w:rsidP="001F2E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7093E">
        <w:rPr>
          <w:rFonts w:ascii="Times New Roman" w:hAnsi="Times New Roman" w:cs="Times New Roman"/>
          <w:sz w:val="28"/>
          <w:szCs w:val="28"/>
          <w:u w:val="single"/>
        </w:rPr>
        <w:t>Durée :</w:t>
      </w:r>
      <w:r>
        <w:rPr>
          <w:rFonts w:ascii="Times New Roman" w:hAnsi="Times New Roman" w:cs="Times New Roman"/>
          <w:sz w:val="28"/>
          <w:szCs w:val="28"/>
        </w:rPr>
        <w:t xml:space="preserve"> 20 min</w:t>
      </w:r>
    </w:p>
    <w:p w14:paraId="1CD4D0B8" w14:textId="77777777" w:rsidR="001F2E76" w:rsidRPr="0077093E" w:rsidRDefault="001F2E76" w:rsidP="001F2E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7093E">
        <w:rPr>
          <w:rFonts w:ascii="Times New Roman" w:hAnsi="Times New Roman" w:cs="Times New Roman"/>
          <w:sz w:val="28"/>
          <w:szCs w:val="28"/>
          <w:u w:val="single"/>
        </w:rPr>
        <w:t>Consignes</w:t>
      </w:r>
      <w:r>
        <w:rPr>
          <w:rFonts w:ascii="Times New Roman" w:hAnsi="Times New Roman" w:cs="Times New Roman"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Transformer les phrases suivantes au pluriel. </w:t>
      </w:r>
    </w:p>
    <w:p w14:paraId="2B57E90E" w14:textId="66EC910A" w:rsidR="001F2E76" w:rsidRDefault="001F2E76" w:rsidP="001F2E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Phrases supports :</w:t>
      </w:r>
    </w:p>
    <w:p w14:paraId="1C851E14" w14:textId="14AB4927" w:rsidR="00335696" w:rsidRPr="00335696" w:rsidRDefault="00335696" w:rsidP="00335696">
      <w:pPr>
        <w:pStyle w:val="Paragraphedelist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Il s’agit de penser à la chaîne des accords. </w:t>
      </w:r>
    </w:p>
    <w:p w14:paraId="66947921" w14:textId="77D0E609" w:rsidR="001F2E76" w:rsidRDefault="001F2E7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grande sœur a une chaussette qui pue.</w:t>
      </w:r>
      <w:r w:rsidR="00335696">
        <w:rPr>
          <w:rFonts w:ascii="Times New Roman" w:hAnsi="Times New Roman" w:cs="Times New Roman"/>
          <w:sz w:val="28"/>
          <w:szCs w:val="28"/>
        </w:rPr>
        <w:t xml:space="preserve"> =&gt; M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es</w:t>
      </w:r>
      <w:r w:rsidR="00335696">
        <w:rPr>
          <w:rFonts w:ascii="Times New Roman" w:hAnsi="Times New Roman" w:cs="Times New Roman"/>
          <w:sz w:val="28"/>
          <w:szCs w:val="28"/>
        </w:rPr>
        <w:t xml:space="preserve"> grande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sœur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ont</w:t>
      </w:r>
      <w:r w:rsidR="00335696">
        <w:rPr>
          <w:rFonts w:ascii="Times New Roman" w:hAnsi="Times New Roman" w:cs="Times New Roman"/>
          <w:sz w:val="28"/>
          <w:szCs w:val="28"/>
        </w:rPr>
        <w:t xml:space="preserve"> 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des</w:t>
      </w:r>
      <w:r w:rsidR="00335696">
        <w:rPr>
          <w:rFonts w:ascii="Times New Roman" w:hAnsi="Times New Roman" w:cs="Times New Roman"/>
          <w:sz w:val="28"/>
          <w:szCs w:val="28"/>
        </w:rPr>
        <w:t xml:space="preserve"> chaussette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qui pue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nt</w:t>
      </w:r>
      <w:r w:rsidR="003356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F7C5EC" w14:textId="041227E9" w:rsidR="001F2E76" w:rsidRDefault="001F2E7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Hier, le petit chien jouait tout seul.</w:t>
      </w:r>
      <w:r w:rsidR="00335696">
        <w:rPr>
          <w:rFonts w:ascii="Times New Roman" w:hAnsi="Times New Roman" w:cs="Times New Roman"/>
          <w:sz w:val="28"/>
          <w:szCs w:val="28"/>
        </w:rPr>
        <w:t xml:space="preserve"> =&gt; Hier, le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petit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chien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jouai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ent</w:t>
      </w:r>
      <w:r w:rsidR="00335696">
        <w:rPr>
          <w:rFonts w:ascii="Times New Roman" w:hAnsi="Times New Roman" w:cs="Times New Roman"/>
          <w:sz w:val="28"/>
          <w:szCs w:val="28"/>
        </w:rPr>
        <w:t xml:space="preserve"> tou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seul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>.</w:t>
      </w:r>
    </w:p>
    <w:p w14:paraId="0470CDE6" w14:textId="0E62CC5C" w:rsidR="001F2E76" w:rsidRDefault="001F2E7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petite grenouille verte coasse.</w:t>
      </w:r>
      <w:r w:rsidR="00335696">
        <w:rPr>
          <w:rFonts w:ascii="Times New Roman" w:hAnsi="Times New Roman" w:cs="Times New Roman"/>
          <w:sz w:val="28"/>
          <w:szCs w:val="28"/>
        </w:rPr>
        <w:t xml:space="preserve"> =&gt; 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Des</w:t>
      </w:r>
      <w:r w:rsidR="00335696">
        <w:rPr>
          <w:rFonts w:ascii="Times New Roman" w:hAnsi="Times New Roman" w:cs="Times New Roman"/>
          <w:sz w:val="28"/>
          <w:szCs w:val="28"/>
        </w:rPr>
        <w:t xml:space="preserve"> petite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grenouille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verte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coasse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nt</w:t>
      </w:r>
      <w:r w:rsidR="003356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9797E4" w14:textId="01B3C95A" w:rsidR="001F2E76" w:rsidRDefault="001F2E7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petit chaperon rouge commence à m’embêter.</w:t>
      </w:r>
      <w:r w:rsidR="00335696">
        <w:rPr>
          <w:rFonts w:ascii="Times New Roman" w:hAnsi="Times New Roman" w:cs="Times New Roman"/>
          <w:sz w:val="28"/>
          <w:szCs w:val="28"/>
        </w:rPr>
        <w:t xml:space="preserve"> =&gt; Le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petit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chaperon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rouge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commenc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ent</w:t>
      </w:r>
      <w:r w:rsidR="00335696">
        <w:rPr>
          <w:rFonts w:ascii="Times New Roman" w:hAnsi="Times New Roman" w:cs="Times New Roman"/>
          <w:sz w:val="28"/>
          <w:szCs w:val="28"/>
        </w:rPr>
        <w:t xml:space="preserve"> à m’embêter. </w:t>
      </w:r>
    </w:p>
    <w:p w14:paraId="30AAED88" w14:textId="241B987F" w:rsidR="001F2E76" w:rsidRPr="002C26F0" w:rsidRDefault="001F2E7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petit cheval blanc trottine gaiement. </w:t>
      </w:r>
      <w:r w:rsidR="00335696">
        <w:rPr>
          <w:rFonts w:ascii="Times New Roman" w:hAnsi="Times New Roman" w:cs="Times New Roman"/>
          <w:sz w:val="28"/>
          <w:szCs w:val="28"/>
        </w:rPr>
        <w:t>=&gt; le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petit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chev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aux</w:t>
      </w:r>
      <w:r w:rsidR="00335696">
        <w:rPr>
          <w:rFonts w:ascii="Times New Roman" w:hAnsi="Times New Roman" w:cs="Times New Roman"/>
          <w:sz w:val="28"/>
          <w:szCs w:val="28"/>
        </w:rPr>
        <w:t xml:space="preserve"> blanc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trottine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nt</w:t>
      </w:r>
      <w:r w:rsidR="00335696">
        <w:rPr>
          <w:rFonts w:ascii="Times New Roman" w:hAnsi="Times New Roman" w:cs="Times New Roman"/>
          <w:sz w:val="28"/>
          <w:szCs w:val="28"/>
        </w:rPr>
        <w:t xml:space="preserve"> gaiement. </w:t>
      </w:r>
    </w:p>
    <w:p w14:paraId="28673CDF" w14:textId="39F5F3C7" w:rsidR="001F2E76" w:rsidRDefault="001F2E7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maître fait une tête bizarre. </w:t>
      </w:r>
      <w:r w:rsidR="00335696">
        <w:rPr>
          <w:rFonts w:ascii="Times New Roman" w:hAnsi="Times New Roman" w:cs="Times New Roman"/>
          <w:sz w:val="28"/>
          <w:szCs w:val="28"/>
        </w:rPr>
        <w:t>=&gt; le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maître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f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ont</w:t>
      </w:r>
      <w:r w:rsidR="00335696">
        <w:rPr>
          <w:rFonts w:ascii="Times New Roman" w:hAnsi="Times New Roman" w:cs="Times New Roman"/>
          <w:sz w:val="28"/>
          <w:szCs w:val="28"/>
        </w:rPr>
        <w:t xml:space="preserve"> 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des</w:t>
      </w:r>
      <w:r w:rsidR="00335696">
        <w:rPr>
          <w:rFonts w:ascii="Times New Roman" w:hAnsi="Times New Roman" w:cs="Times New Roman"/>
          <w:sz w:val="28"/>
          <w:szCs w:val="28"/>
        </w:rPr>
        <w:t xml:space="preserve"> tête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 bizarre</w:t>
      </w:r>
      <w:r w:rsidR="00335696" w:rsidRPr="0033569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3569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14:paraId="1B96EEE9" w14:textId="77777777" w:rsidR="001F2E76" w:rsidRPr="002C26F0" w:rsidRDefault="001F2E76" w:rsidP="001F2E76">
      <w:pPr>
        <w:rPr>
          <w:rFonts w:ascii="Times New Roman" w:hAnsi="Times New Roman" w:cs="Times New Roman"/>
          <w:sz w:val="28"/>
          <w:szCs w:val="28"/>
        </w:rPr>
      </w:pPr>
    </w:p>
    <w:p w14:paraId="08582775" w14:textId="0A62D5A0" w:rsidR="001F2E76" w:rsidRDefault="001F2E7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Géométrie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A0683" w14:textId="5610E98A" w:rsidR="00335696" w:rsidRPr="00DE61A4" w:rsidRDefault="00335696" w:rsidP="001F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pyramide grise est un solide, un polyèdre. Il a 4 faces, 4 sommets et 6 arêtes. Ses faces sont toutes triangulaires. </w:t>
      </w:r>
    </w:p>
    <w:p w14:paraId="09CE4236" w14:textId="245767BE" w:rsidR="001F2E76" w:rsidRPr="00FF089A" w:rsidRDefault="00B87B11" w:rsidP="001F2E76">
      <w:pPr>
        <w:pStyle w:val="Paragraphedelist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 wp14:anchorId="4833A656" wp14:editId="7911393F">
            <wp:extent cx="5760720" cy="57607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ide 2 corre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4AC24" w14:textId="77777777" w:rsidR="001F2E76" w:rsidRDefault="001F2E76" w:rsidP="001F2E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2A359" w14:textId="5729A265" w:rsidR="001F2E76" w:rsidRPr="00B87B11" w:rsidRDefault="001F2E76" w:rsidP="00B87B11">
      <w:pPr>
        <w:rPr>
          <w:rFonts w:ascii="Times New Roman" w:hAnsi="Times New Roman" w:cs="Times New Roman"/>
          <w:sz w:val="28"/>
          <w:szCs w:val="28"/>
        </w:rPr>
      </w:pPr>
    </w:p>
    <w:p w14:paraId="4331693B" w14:textId="77777777" w:rsidR="001F2E76" w:rsidRPr="0077093E" w:rsidRDefault="001F2E76" w:rsidP="001F2E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Anglais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029CCAB1" w14:textId="3F7AE65A" w:rsidR="00B87B11" w:rsidRDefault="00B87B11" w:rsidP="00B87B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4C06">
        <w:rPr>
          <w:noProof/>
        </w:rPr>
        <w:drawing>
          <wp:inline distT="0" distB="0" distL="0" distR="0" wp14:anchorId="31DC8F47" wp14:editId="75716012">
            <wp:extent cx="1019175" cy="721438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644" cy="7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26AB0" wp14:editId="4F53A06D">
            <wp:extent cx="927348" cy="876300"/>
            <wp:effectExtent l="0" t="0" r="6350" b="0"/>
            <wp:docPr id="10" name="Image 10" descr="Neige #14 (Nature)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ige #14 (Nature)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9" cy="88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8A90A" wp14:editId="5119BC13">
            <wp:extent cx="514350" cy="5143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8E3F025" wp14:editId="0B80B966">
            <wp:extent cx="644301" cy="742950"/>
            <wp:effectExtent l="0" t="0" r="381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82" cy="76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35114C5" wp14:editId="3896AAAD">
            <wp:extent cx="726621" cy="5143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9" cy="53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6459" w14:textId="77777777" w:rsidR="001F2E76" w:rsidRDefault="001F2E76" w:rsidP="001F2E7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025DF95" w14:textId="77777777" w:rsidR="001F2E76" w:rsidRPr="00E62AFF" w:rsidRDefault="001F2E76" w:rsidP="00E62A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2E76" w:rsidRPr="00E6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7B7C"/>
    <w:multiLevelType w:val="hybridMultilevel"/>
    <w:tmpl w:val="B1D240A4"/>
    <w:lvl w:ilvl="0" w:tplc="839ED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558B"/>
    <w:multiLevelType w:val="hybridMultilevel"/>
    <w:tmpl w:val="3E4E92A8"/>
    <w:lvl w:ilvl="0" w:tplc="5E507F4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15587"/>
    <w:multiLevelType w:val="hybridMultilevel"/>
    <w:tmpl w:val="5C828532"/>
    <w:lvl w:ilvl="0" w:tplc="26448734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2960"/>
    <w:multiLevelType w:val="hybridMultilevel"/>
    <w:tmpl w:val="707A6174"/>
    <w:lvl w:ilvl="0" w:tplc="A2925C6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72"/>
    <w:rsid w:val="00045662"/>
    <w:rsid w:val="000709FA"/>
    <w:rsid w:val="00084B6B"/>
    <w:rsid w:val="000A5244"/>
    <w:rsid w:val="000E7B34"/>
    <w:rsid w:val="001977B2"/>
    <w:rsid w:val="001C3786"/>
    <w:rsid w:val="001F2E76"/>
    <w:rsid w:val="0023063C"/>
    <w:rsid w:val="00295FD8"/>
    <w:rsid w:val="00335696"/>
    <w:rsid w:val="00485C8C"/>
    <w:rsid w:val="00504D18"/>
    <w:rsid w:val="00550252"/>
    <w:rsid w:val="00587BF1"/>
    <w:rsid w:val="0068119A"/>
    <w:rsid w:val="007138D5"/>
    <w:rsid w:val="008174DD"/>
    <w:rsid w:val="009063A7"/>
    <w:rsid w:val="009232A6"/>
    <w:rsid w:val="009324A5"/>
    <w:rsid w:val="00A27386"/>
    <w:rsid w:val="00A60CA3"/>
    <w:rsid w:val="00B30DAD"/>
    <w:rsid w:val="00B87B11"/>
    <w:rsid w:val="00CE1A3F"/>
    <w:rsid w:val="00D26549"/>
    <w:rsid w:val="00D8290B"/>
    <w:rsid w:val="00E62AFF"/>
    <w:rsid w:val="00E72472"/>
    <w:rsid w:val="00EA13BA"/>
    <w:rsid w:val="00F437C2"/>
    <w:rsid w:val="00FB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38C0"/>
  <w15:chartTrackingRefBased/>
  <w15:docId w15:val="{C084E620-95E3-434E-859E-948C0D64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4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82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4</cp:revision>
  <dcterms:created xsi:type="dcterms:W3CDTF">2020-04-08T12:58:00Z</dcterms:created>
  <dcterms:modified xsi:type="dcterms:W3CDTF">2020-04-08T13:48:00Z</dcterms:modified>
</cp:coreProperties>
</file>