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F" w:rsidRDefault="00E338D7">
      <w:r>
        <w:t xml:space="preserve">Chers parents et mes chers élèves, </w:t>
      </w:r>
    </w:p>
    <w:p w:rsidR="006D7CB9" w:rsidRDefault="006D7CB9">
      <w:r>
        <w:t xml:space="preserve">Vous pouvez me contacter sur mes boîtes mails suivantes : </w:t>
      </w:r>
      <w:hyperlink r:id="rId5" w:history="1">
        <w:r w:rsidRPr="00185CED">
          <w:rPr>
            <w:rStyle w:val="Lienhypertexte"/>
          </w:rPr>
          <w:t>amandine.pouilloux@ac-poitiers.fr</w:t>
        </w:r>
      </w:hyperlink>
      <w:r>
        <w:t xml:space="preserve"> ou </w:t>
      </w:r>
      <w:hyperlink r:id="rId6" w:history="1">
        <w:r w:rsidRPr="00185CED">
          <w:rPr>
            <w:rStyle w:val="Lienhypertexte"/>
          </w:rPr>
          <w:t>a.pouilloux@laposte.net</w:t>
        </w:r>
      </w:hyperlink>
      <w:r>
        <w:t xml:space="preserve"> </w:t>
      </w:r>
    </w:p>
    <w:p w:rsidR="006D7CB9" w:rsidRDefault="006D7CB9">
      <w:pPr>
        <w:rPr>
          <w:b/>
          <w:sz w:val="28"/>
          <w:u w:val="single"/>
        </w:rPr>
      </w:pPr>
      <w:r w:rsidRPr="006D7CB9">
        <w:rPr>
          <w:b/>
          <w:sz w:val="28"/>
          <w:u w:val="single"/>
        </w:rPr>
        <w:t xml:space="preserve">Voici le travail du Lundi 16 mars : </w:t>
      </w:r>
    </w:p>
    <w:p w:rsidR="006D7CB9" w:rsidRDefault="006D7CB9" w:rsidP="00CE5F09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6D7CB9" w:rsidRDefault="006D7CB9" w:rsidP="006D7CB9">
      <w:r w:rsidRPr="00CE5F09">
        <w:rPr>
          <w:color w:val="FF0000"/>
        </w:rPr>
        <w:t xml:space="preserve">Grammaire : </w:t>
      </w:r>
      <w:r>
        <w:rPr>
          <w:b/>
        </w:rPr>
        <w:t xml:space="preserve">compléter les phrases avec un complément de phrase. </w:t>
      </w:r>
      <w:r>
        <w:rPr>
          <w:b/>
        </w:rPr>
        <w:t>(</w:t>
      </w:r>
      <w:proofErr w:type="gramStart"/>
      <w:r>
        <w:rPr>
          <w:b/>
        </w:rPr>
        <w:t>lieu</w:t>
      </w:r>
      <w:proofErr w:type="gramEnd"/>
      <w:r>
        <w:rPr>
          <w:b/>
        </w:rPr>
        <w:t>, temps, manière)</w:t>
      </w:r>
    </w:p>
    <w:p w:rsidR="006D7CB9" w:rsidRPr="003E7ECE" w:rsidRDefault="006D7CB9" w:rsidP="006D7CB9">
      <w:pPr>
        <w:pStyle w:val="Paragraphedeliste"/>
        <w:numPr>
          <w:ilvl w:val="0"/>
          <w:numId w:val="1"/>
        </w:numPr>
        <w:rPr>
          <w:b/>
        </w:rPr>
      </w:pPr>
      <w:r w:rsidRPr="003E7ECE">
        <w:rPr>
          <w:b/>
        </w:rPr>
        <w:t>Il a acheté une guitare.</w:t>
      </w:r>
    </w:p>
    <w:p w:rsidR="006D7CB9" w:rsidRDefault="006D7CB9" w:rsidP="006D7CB9">
      <w:pPr>
        <w:pStyle w:val="Paragraphedeliste"/>
        <w:numPr>
          <w:ilvl w:val="0"/>
          <w:numId w:val="1"/>
        </w:numPr>
      </w:pPr>
      <w:r>
        <w:t xml:space="preserve">Il est malade et ne pourra pas aller à la piscine. </w:t>
      </w:r>
    </w:p>
    <w:p w:rsidR="006D7CB9" w:rsidRDefault="006D7CB9" w:rsidP="006D7CB9">
      <w:pPr>
        <w:pStyle w:val="Paragraphedeliste"/>
        <w:numPr>
          <w:ilvl w:val="0"/>
          <w:numId w:val="1"/>
        </w:numPr>
      </w:pPr>
      <w:r>
        <w:t xml:space="preserve">Romane a fait mal à son frère. </w:t>
      </w:r>
    </w:p>
    <w:p w:rsidR="006D7CB9" w:rsidRDefault="006D7CB9" w:rsidP="006D7CB9">
      <w:pPr>
        <w:pStyle w:val="Paragraphedeliste"/>
        <w:numPr>
          <w:ilvl w:val="0"/>
          <w:numId w:val="1"/>
        </w:numPr>
      </w:pPr>
      <w:r>
        <w:t xml:space="preserve">Teddy aura huit ans. </w:t>
      </w:r>
    </w:p>
    <w:p w:rsidR="006D7CB9" w:rsidRDefault="006D7CB9" w:rsidP="006D7CB9">
      <w:pPr>
        <w:pStyle w:val="Paragraphedeliste"/>
        <w:numPr>
          <w:ilvl w:val="0"/>
          <w:numId w:val="1"/>
        </w:numPr>
      </w:pPr>
      <w:r>
        <w:t xml:space="preserve">Julien a cassé son jouet en bois. </w:t>
      </w:r>
    </w:p>
    <w:p w:rsidR="006D7CB9" w:rsidRDefault="006D7CB9">
      <w:pPr>
        <w:rPr>
          <w:sz w:val="24"/>
        </w:rPr>
      </w:pPr>
      <w:r w:rsidRPr="00CE5F09">
        <w:rPr>
          <w:color w:val="FF0000"/>
          <w:sz w:val="24"/>
        </w:rPr>
        <w:t>Calculs </w:t>
      </w:r>
      <w:r>
        <w:rPr>
          <w:sz w:val="24"/>
        </w:rPr>
        <w:t>: à poser et 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CB9" w:rsidTr="006D7CB9">
        <w:tc>
          <w:tcPr>
            <w:tcW w:w="4531" w:type="dxa"/>
          </w:tcPr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6D7CB9" w:rsidRDefault="006D7CB9">
            <w:pPr>
              <w:rPr>
                <w:sz w:val="24"/>
              </w:rPr>
            </w:pPr>
          </w:p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 xml:space="preserve">245 x 128 = </w:t>
            </w:r>
          </w:p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 xml:space="preserve">3507 x 638 = </w:t>
            </w:r>
          </w:p>
          <w:p w:rsidR="006D7CB9" w:rsidRDefault="00CE5F09">
            <w:pPr>
              <w:rPr>
                <w:sz w:val="24"/>
              </w:rPr>
            </w:pPr>
            <w:r>
              <w:rPr>
                <w:sz w:val="24"/>
              </w:rPr>
              <w:t xml:space="preserve">4782 / 2 = </w:t>
            </w:r>
          </w:p>
          <w:p w:rsidR="00CE5F09" w:rsidRDefault="00CE5F09">
            <w:pPr>
              <w:rPr>
                <w:sz w:val="24"/>
              </w:rPr>
            </w:pPr>
            <w:r>
              <w:rPr>
                <w:sz w:val="24"/>
              </w:rPr>
              <w:t>3582 / 3 =</w:t>
            </w:r>
          </w:p>
        </w:tc>
        <w:tc>
          <w:tcPr>
            <w:tcW w:w="4531" w:type="dxa"/>
          </w:tcPr>
          <w:p w:rsidR="006D7CB9" w:rsidRDefault="00CE5F09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E5F09" w:rsidRDefault="00CE5F09">
            <w:pPr>
              <w:rPr>
                <w:sz w:val="24"/>
              </w:rPr>
            </w:pPr>
          </w:p>
          <w:p w:rsidR="00CE5F09" w:rsidRDefault="00CE5F09">
            <w:pPr>
              <w:rPr>
                <w:sz w:val="24"/>
              </w:rPr>
            </w:pPr>
            <w:r>
              <w:rPr>
                <w:sz w:val="24"/>
              </w:rPr>
              <w:t xml:space="preserve">76 523 x 458 = </w:t>
            </w:r>
          </w:p>
          <w:p w:rsidR="00CE5F09" w:rsidRDefault="00CE5F09">
            <w:pPr>
              <w:rPr>
                <w:sz w:val="24"/>
              </w:rPr>
            </w:pPr>
            <w:r>
              <w:rPr>
                <w:sz w:val="24"/>
              </w:rPr>
              <w:t>25 301 x 369 =</w:t>
            </w:r>
          </w:p>
          <w:p w:rsidR="00CE5F09" w:rsidRDefault="00CE5F09">
            <w:pPr>
              <w:rPr>
                <w:sz w:val="24"/>
              </w:rPr>
            </w:pPr>
            <w:r>
              <w:rPr>
                <w:sz w:val="24"/>
              </w:rPr>
              <w:t xml:space="preserve">15 289 x 632 = </w:t>
            </w:r>
          </w:p>
          <w:p w:rsidR="00CE5F09" w:rsidRDefault="00CE5F09">
            <w:pPr>
              <w:rPr>
                <w:sz w:val="24"/>
              </w:rPr>
            </w:pPr>
            <w:r>
              <w:rPr>
                <w:sz w:val="24"/>
              </w:rPr>
              <w:t xml:space="preserve">14 529 / 9 = </w:t>
            </w:r>
          </w:p>
        </w:tc>
      </w:tr>
    </w:tbl>
    <w:p w:rsidR="006D7CB9" w:rsidRDefault="006D7CB9">
      <w:pPr>
        <w:rPr>
          <w:sz w:val="24"/>
        </w:rPr>
      </w:pPr>
    </w:p>
    <w:p w:rsidR="00CE5F09" w:rsidRDefault="00CE5F09">
      <w:pPr>
        <w:rPr>
          <w:sz w:val="24"/>
        </w:rPr>
      </w:pPr>
      <w:r w:rsidRPr="00CE5F09">
        <w:rPr>
          <w:color w:val="FF0000"/>
          <w:sz w:val="24"/>
        </w:rPr>
        <w:t xml:space="preserve">Anglais : </w:t>
      </w:r>
      <w:r>
        <w:rPr>
          <w:sz w:val="24"/>
        </w:rPr>
        <w:t xml:space="preserve">recopier sur le cahier vert et traduire : </w:t>
      </w:r>
    </w:p>
    <w:p w:rsidR="00CE5F09" w:rsidRDefault="00CE5F09">
      <w:pPr>
        <w:rPr>
          <w:sz w:val="24"/>
        </w:rPr>
      </w:pPr>
      <w:r>
        <w:rPr>
          <w:sz w:val="24"/>
        </w:rPr>
        <w:t xml:space="preserve">A </w:t>
      </w:r>
      <w:proofErr w:type="spellStart"/>
      <w:proofErr w:type="gramStart"/>
      <w:r>
        <w:rPr>
          <w:sz w:val="24"/>
        </w:rPr>
        <w:t>tea</w:t>
      </w:r>
      <w:proofErr w:type="spellEnd"/>
      <w:r>
        <w:rPr>
          <w:sz w:val="24"/>
        </w:rPr>
        <w:t> ,</w:t>
      </w:r>
      <w:proofErr w:type="gramEnd"/>
      <w:r>
        <w:rPr>
          <w:sz w:val="24"/>
        </w:rPr>
        <w:t xml:space="preserve"> a coffee,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coke,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orange </w:t>
      </w:r>
      <w:proofErr w:type="spellStart"/>
      <w:r>
        <w:rPr>
          <w:sz w:val="24"/>
        </w:rPr>
        <w:t>juice</w:t>
      </w:r>
      <w:proofErr w:type="spellEnd"/>
      <w:r>
        <w:rPr>
          <w:sz w:val="24"/>
        </w:rPr>
        <w:t>.</w:t>
      </w:r>
    </w:p>
    <w:p w:rsidR="00CE5F09" w:rsidRDefault="00CE5F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5F09" w:rsidRDefault="00CE5F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5F09">
        <w:rPr>
          <w:sz w:val="28"/>
        </w:rPr>
        <w:t>Grammaire : visionner les vidéos suivantes :</w:t>
      </w:r>
    </w:p>
    <w:p w:rsidR="00CE5F09" w:rsidRDefault="00CE5F09">
      <w:hyperlink r:id="rId7" w:history="1">
        <w:r>
          <w:rPr>
            <w:rStyle w:val="Lienhypertexte"/>
          </w:rPr>
          <w:t>https://www.youtube.com/watch?v=T7ML8uXseCE</w:t>
        </w:r>
      </w:hyperlink>
    </w:p>
    <w:p w:rsidR="00CE5F09" w:rsidRDefault="00CE5F09">
      <w:hyperlink r:id="rId8" w:history="1">
        <w:r>
          <w:rPr>
            <w:rStyle w:val="Lienhypertexte"/>
          </w:rPr>
          <w:t>https://www.youtube.com/watch?v=T7ML8uXseCE</w:t>
        </w:r>
      </w:hyperlink>
    </w:p>
    <w:p w:rsidR="00CE5F09" w:rsidRPr="00BD645B" w:rsidRDefault="00BD64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D645B">
        <w:rPr>
          <w:sz w:val="28"/>
        </w:rPr>
        <w:t xml:space="preserve">Production d’écrit : </w:t>
      </w:r>
      <w:r>
        <w:rPr>
          <w:sz w:val="24"/>
        </w:rPr>
        <w:t>sur le cahier vert</w:t>
      </w:r>
    </w:p>
    <w:p w:rsidR="00BD645B" w:rsidRDefault="00BD645B">
      <w:pPr>
        <w:rPr>
          <w:sz w:val="24"/>
        </w:rPr>
      </w:pPr>
      <w:r>
        <w:rPr>
          <w:sz w:val="24"/>
        </w:rPr>
        <w:t xml:space="preserve">A partir des personnages, du lieu et de l’élément déclencheur, rédige une histoire d’une quinzaine de lignes. </w:t>
      </w:r>
    </w:p>
    <w:p w:rsidR="00BD645B" w:rsidRDefault="00BD645B" w:rsidP="00BD645B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Un lutin</w:t>
      </w:r>
    </w:p>
    <w:p w:rsidR="00BD645B" w:rsidRDefault="00BD645B" w:rsidP="00BD645B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Une cabane de jardin</w:t>
      </w:r>
    </w:p>
    <w:p w:rsidR="00BD645B" w:rsidRDefault="00BD645B" w:rsidP="00BD645B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Un effondrement se produit. </w:t>
      </w:r>
    </w:p>
    <w:p w:rsidR="00BD645B" w:rsidRDefault="00BD645B" w:rsidP="00BD645B">
      <w:pPr>
        <w:rPr>
          <w:sz w:val="24"/>
        </w:rPr>
      </w:pPr>
    </w:p>
    <w:p w:rsidR="00BD645B" w:rsidRDefault="00BD645B" w:rsidP="00BD645B">
      <w:pPr>
        <w:rPr>
          <w:sz w:val="24"/>
        </w:rPr>
      </w:pPr>
    </w:p>
    <w:p w:rsidR="00BD645B" w:rsidRDefault="00BD645B" w:rsidP="00BD645B">
      <w:pPr>
        <w:rPr>
          <w:sz w:val="24"/>
        </w:rPr>
      </w:pPr>
    </w:p>
    <w:p w:rsidR="00BD645B" w:rsidRDefault="00BD645B" w:rsidP="00BD645B">
      <w:pPr>
        <w:jc w:val="center"/>
        <w:rPr>
          <w:sz w:val="28"/>
        </w:rPr>
      </w:pPr>
      <w:r>
        <w:rPr>
          <w:sz w:val="28"/>
        </w:rPr>
        <w:lastRenderedPageBreak/>
        <w:t xml:space="preserve">Mathématiques :  </w:t>
      </w:r>
    </w:p>
    <w:tbl>
      <w:tblPr>
        <w:tblStyle w:val="Grilledutableau"/>
        <w:tblW w:w="9206" w:type="dxa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6"/>
        <w:gridCol w:w="1316"/>
        <w:gridCol w:w="1316"/>
        <w:gridCol w:w="1316"/>
      </w:tblGrid>
      <w:tr w:rsidR="00BD645B" w:rsidTr="00BD645B">
        <w:trPr>
          <w:trHeight w:val="463"/>
        </w:trPr>
        <w:tc>
          <w:tcPr>
            <w:tcW w:w="1314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</w:t>
            </w:r>
          </w:p>
        </w:tc>
        <w:tc>
          <w:tcPr>
            <w:tcW w:w="1314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HL</w:t>
            </w:r>
          </w:p>
        </w:tc>
        <w:tc>
          <w:tcPr>
            <w:tcW w:w="1314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DAL</w:t>
            </w: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DL</w:t>
            </w: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</w:t>
            </w: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ML</w:t>
            </w:r>
          </w:p>
        </w:tc>
      </w:tr>
      <w:tr w:rsidR="00BD645B" w:rsidTr="00BD645B">
        <w:trPr>
          <w:trHeight w:val="4197"/>
        </w:trPr>
        <w:tc>
          <w:tcPr>
            <w:tcW w:w="1314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</w:p>
        </w:tc>
        <w:tc>
          <w:tcPr>
            <w:tcW w:w="1314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</w:p>
        </w:tc>
        <w:tc>
          <w:tcPr>
            <w:tcW w:w="1314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BD645B" w:rsidRDefault="00BD645B" w:rsidP="00BD645B">
            <w:pPr>
              <w:jc w:val="center"/>
              <w:rPr>
                <w:sz w:val="28"/>
              </w:rPr>
            </w:pPr>
          </w:p>
        </w:tc>
      </w:tr>
    </w:tbl>
    <w:p w:rsidR="00BD645B" w:rsidRPr="00BD645B" w:rsidRDefault="00BD645B" w:rsidP="00BD645B">
      <w:pPr>
        <w:jc w:val="center"/>
        <w:rPr>
          <w:sz w:val="28"/>
        </w:rPr>
      </w:pPr>
    </w:p>
    <w:p w:rsidR="00CE5F09" w:rsidRDefault="00C33C69">
      <w:pPr>
        <w:rPr>
          <w:sz w:val="24"/>
        </w:rPr>
      </w:pPr>
      <w:r w:rsidRPr="00C33C69">
        <w:rPr>
          <w:b/>
          <w:sz w:val="24"/>
          <w:u w:val="single"/>
        </w:rPr>
        <w:t>Exercice 1</w:t>
      </w:r>
      <w:r>
        <w:rPr>
          <w:sz w:val="24"/>
        </w:rPr>
        <w:t xml:space="preserve"> : </w:t>
      </w:r>
      <w:r w:rsidR="00BD645B">
        <w:rPr>
          <w:sz w:val="24"/>
        </w:rPr>
        <w:t xml:space="preserve">Convertir les mesures suivantes sur le cahier vert. Le tableau de conversion peut-être fait sur une feuille de brouillon ou sur le cahier vert. </w:t>
      </w:r>
    </w:p>
    <w:p w:rsidR="00BD645B" w:rsidRDefault="00BD645B">
      <w:pPr>
        <w:rPr>
          <w:sz w:val="24"/>
        </w:rPr>
      </w:pPr>
      <w:r w:rsidRPr="00BD64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5080</wp:posOffset>
                </wp:positionV>
                <wp:extent cx="2360930" cy="194310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5B" w:rsidRDefault="00C33C69">
                            <w:r>
                              <w:t xml:space="preserve">5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  <w:r>
                              <w:t xml:space="preserve"> = ……..  L</w:t>
                            </w:r>
                          </w:p>
                          <w:p w:rsidR="00C33C69" w:rsidRDefault="00C33C69">
                            <w:r>
                              <w:t xml:space="preserve">9 L = …………. </w:t>
                            </w:r>
                            <w:proofErr w:type="spellStart"/>
                            <w:r>
                              <w:t>hL</w:t>
                            </w:r>
                            <w:proofErr w:type="spellEnd"/>
                          </w:p>
                          <w:p w:rsidR="00C33C69" w:rsidRDefault="00C33C69">
                            <w:r>
                              <w:t xml:space="preserve">7 853 </w:t>
                            </w:r>
                            <w:proofErr w:type="spellStart"/>
                            <w:r>
                              <w:t>cL</w:t>
                            </w:r>
                            <w:proofErr w:type="spellEnd"/>
                            <w:r>
                              <w:t xml:space="preserve"> = …………. L</w:t>
                            </w:r>
                          </w:p>
                          <w:p w:rsidR="00C33C69" w:rsidRDefault="00C33C69">
                            <w:r>
                              <w:t xml:space="preserve">2 301 </w:t>
                            </w:r>
                            <w:proofErr w:type="spellStart"/>
                            <w:r>
                              <w:t>mL</w:t>
                            </w:r>
                            <w:proofErr w:type="spellEnd"/>
                            <w:r>
                              <w:t xml:space="preserve"> = ……………. </w:t>
                            </w:r>
                            <w:proofErr w:type="spellStart"/>
                            <w:r>
                              <w:t>cL</w:t>
                            </w:r>
                            <w:proofErr w:type="spellEnd"/>
                          </w:p>
                          <w:p w:rsidR="00C33C69" w:rsidRDefault="00C33C69">
                            <w:r>
                              <w:t xml:space="preserve">45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=…………… </w:t>
                            </w:r>
                            <w:proofErr w:type="spellStart"/>
                            <w:r>
                              <w:t>daL</w:t>
                            </w:r>
                            <w:proofErr w:type="spellEnd"/>
                          </w:p>
                          <w:p w:rsidR="00C33C69" w:rsidRDefault="00C33C69">
                            <w:r>
                              <w:t xml:space="preserve">1 L = ……………. </w:t>
                            </w:r>
                            <w:proofErr w:type="spellStart"/>
                            <w:r>
                              <w:t>cL</w:t>
                            </w:r>
                            <w:proofErr w:type="spellEnd"/>
                          </w:p>
                          <w:p w:rsidR="00C33C69" w:rsidRDefault="00C33C69">
                            <w:r>
                              <w:t xml:space="preserve">39 </w:t>
                            </w:r>
                            <w:proofErr w:type="spellStart"/>
                            <w:r>
                              <w:t>daL</w:t>
                            </w:r>
                            <w:proofErr w:type="spellEnd"/>
                            <w:r>
                              <w:t xml:space="preserve"> = ……………. </w:t>
                            </w:r>
                            <w:proofErr w:type="spellStart"/>
                            <w:r>
                              <w:t>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65pt;margin-top:.4pt;width:185.9pt;height:15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" stroked="f">
                <v:textbox>
                  <w:txbxContent>
                    <w:p w:rsidR="00BD645B" w:rsidRDefault="00C33C69">
                      <w:r>
                        <w:t xml:space="preserve">5 </w:t>
                      </w:r>
                      <w:proofErr w:type="spellStart"/>
                      <w:r>
                        <w:t>dL</w:t>
                      </w:r>
                      <w:proofErr w:type="spellEnd"/>
                      <w:r>
                        <w:t xml:space="preserve"> = ……..  L</w:t>
                      </w:r>
                    </w:p>
                    <w:p w:rsidR="00C33C69" w:rsidRDefault="00C33C69">
                      <w:r>
                        <w:t xml:space="preserve">9 L = …………. </w:t>
                      </w:r>
                      <w:proofErr w:type="spellStart"/>
                      <w:r>
                        <w:t>hL</w:t>
                      </w:r>
                      <w:proofErr w:type="spellEnd"/>
                    </w:p>
                    <w:p w:rsidR="00C33C69" w:rsidRDefault="00C33C69">
                      <w:r>
                        <w:t xml:space="preserve">7 853 </w:t>
                      </w:r>
                      <w:proofErr w:type="spellStart"/>
                      <w:r>
                        <w:t>cL</w:t>
                      </w:r>
                      <w:proofErr w:type="spellEnd"/>
                      <w:r>
                        <w:t xml:space="preserve"> = …………. L</w:t>
                      </w:r>
                    </w:p>
                    <w:p w:rsidR="00C33C69" w:rsidRDefault="00C33C69">
                      <w:r>
                        <w:t xml:space="preserve">2 301 </w:t>
                      </w:r>
                      <w:proofErr w:type="spellStart"/>
                      <w:r>
                        <w:t>mL</w:t>
                      </w:r>
                      <w:proofErr w:type="spellEnd"/>
                      <w:r>
                        <w:t xml:space="preserve"> = ……………. </w:t>
                      </w:r>
                      <w:proofErr w:type="spellStart"/>
                      <w:r>
                        <w:t>cL</w:t>
                      </w:r>
                      <w:proofErr w:type="spellEnd"/>
                    </w:p>
                    <w:p w:rsidR="00C33C69" w:rsidRDefault="00C33C69">
                      <w:r>
                        <w:t xml:space="preserve">45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=…………… </w:t>
                      </w:r>
                      <w:proofErr w:type="spellStart"/>
                      <w:r>
                        <w:t>daL</w:t>
                      </w:r>
                      <w:proofErr w:type="spellEnd"/>
                    </w:p>
                    <w:p w:rsidR="00C33C69" w:rsidRDefault="00C33C69">
                      <w:r>
                        <w:t xml:space="preserve">1 L = ……………. </w:t>
                      </w:r>
                      <w:proofErr w:type="spellStart"/>
                      <w:r>
                        <w:t>cL</w:t>
                      </w:r>
                      <w:proofErr w:type="spellEnd"/>
                    </w:p>
                    <w:p w:rsidR="00C33C69" w:rsidRDefault="00C33C69">
                      <w:r>
                        <w:t xml:space="preserve">39 </w:t>
                      </w:r>
                      <w:proofErr w:type="spellStart"/>
                      <w:r>
                        <w:t>daL</w:t>
                      </w:r>
                      <w:proofErr w:type="spellEnd"/>
                      <w:r>
                        <w:t xml:space="preserve"> = ……………. </w:t>
                      </w:r>
                      <w:proofErr w:type="spellStart"/>
                      <w:r>
                        <w:t>hL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75 cl = ………….. </w:t>
      </w:r>
      <w:proofErr w:type="gramStart"/>
      <w:r>
        <w:rPr>
          <w:sz w:val="24"/>
        </w:rPr>
        <w:t>ml</w:t>
      </w:r>
      <w:proofErr w:type="gramEnd"/>
      <w:r>
        <w:rPr>
          <w:sz w:val="24"/>
        </w:rPr>
        <w:t xml:space="preserve"> </w:t>
      </w:r>
    </w:p>
    <w:p w:rsidR="00BD645B" w:rsidRDefault="00BD645B">
      <w:pPr>
        <w:rPr>
          <w:sz w:val="24"/>
        </w:rPr>
      </w:pPr>
      <w:r>
        <w:rPr>
          <w:sz w:val="24"/>
        </w:rPr>
        <w:t xml:space="preserve">38 dl  = ……….. </w:t>
      </w:r>
      <w:proofErr w:type="gramStart"/>
      <w:r>
        <w:rPr>
          <w:sz w:val="24"/>
        </w:rPr>
        <w:t>ml</w:t>
      </w:r>
      <w:proofErr w:type="gramEnd"/>
    </w:p>
    <w:p w:rsidR="00BD645B" w:rsidRDefault="00BD645B">
      <w:pPr>
        <w:rPr>
          <w:sz w:val="24"/>
        </w:rPr>
      </w:pPr>
      <w:r>
        <w:rPr>
          <w:sz w:val="24"/>
        </w:rPr>
        <w:t xml:space="preserve">753 kl= …………….. </w:t>
      </w:r>
      <w:proofErr w:type="gramStart"/>
      <w:r>
        <w:rPr>
          <w:sz w:val="24"/>
        </w:rPr>
        <w:t>ml</w:t>
      </w:r>
      <w:proofErr w:type="gramEnd"/>
      <w:r>
        <w:rPr>
          <w:sz w:val="24"/>
        </w:rPr>
        <w:t xml:space="preserve"> </w:t>
      </w:r>
    </w:p>
    <w:p w:rsidR="00BD645B" w:rsidRDefault="00BD645B">
      <w:pPr>
        <w:rPr>
          <w:sz w:val="24"/>
        </w:rPr>
      </w:pPr>
      <w:r>
        <w:rPr>
          <w:sz w:val="24"/>
        </w:rPr>
        <w:t>26 hl = ……………. L</w:t>
      </w:r>
    </w:p>
    <w:p w:rsidR="00BD645B" w:rsidRDefault="00BD645B">
      <w:pPr>
        <w:rPr>
          <w:sz w:val="24"/>
        </w:rPr>
      </w:pPr>
      <w:r>
        <w:rPr>
          <w:sz w:val="24"/>
        </w:rPr>
        <w:t>52 dal = ………….. KL</w:t>
      </w:r>
    </w:p>
    <w:p w:rsidR="00BD645B" w:rsidRDefault="00BD645B">
      <w:pPr>
        <w:rPr>
          <w:sz w:val="24"/>
        </w:rPr>
      </w:pPr>
      <w:r>
        <w:rPr>
          <w:sz w:val="24"/>
        </w:rPr>
        <w:t xml:space="preserve">396 L = …………… </w:t>
      </w:r>
      <w:proofErr w:type="spellStart"/>
      <w:r>
        <w:rPr>
          <w:sz w:val="24"/>
        </w:rPr>
        <w:t>daL</w:t>
      </w:r>
      <w:proofErr w:type="spellEnd"/>
    </w:p>
    <w:p w:rsidR="00BD645B" w:rsidRDefault="00BD645B">
      <w:pPr>
        <w:rPr>
          <w:sz w:val="24"/>
        </w:rPr>
      </w:pPr>
      <w:r>
        <w:rPr>
          <w:sz w:val="24"/>
        </w:rPr>
        <w:t xml:space="preserve">3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= …………..   </w:t>
      </w:r>
      <w:proofErr w:type="spellStart"/>
      <w:proofErr w:type="gramStart"/>
      <w:r>
        <w:rPr>
          <w:sz w:val="24"/>
        </w:rPr>
        <w:t>hL</w:t>
      </w:r>
      <w:proofErr w:type="spellEnd"/>
      <w:proofErr w:type="gramEnd"/>
    </w:p>
    <w:p w:rsidR="00C33C69" w:rsidRDefault="00C33C69">
      <w:pPr>
        <w:rPr>
          <w:sz w:val="24"/>
        </w:rPr>
      </w:pPr>
    </w:p>
    <w:p w:rsidR="00C33C69" w:rsidRDefault="00C33C69" w:rsidP="00C33C69">
      <w:pPr>
        <w:tabs>
          <w:tab w:val="left" w:pos="2805"/>
        </w:tabs>
        <w:rPr>
          <w:sz w:val="24"/>
        </w:rPr>
      </w:pPr>
      <w:r w:rsidRPr="00C33C69">
        <w:rPr>
          <w:b/>
          <w:sz w:val="24"/>
        </w:rPr>
        <w:t>Exercice 2 :</w:t>
      </w:r>
      <w:r>
        <w:rPr>
          <w:sz w:val="24"/>
        </w:rPr>
        <w:t xml:space="preserve"> Tracer les éléments suivants sur une feuille blanche, avec des outils de géométrie et un crayon de papier bien taillé. </w:t>
      </w:r>
    </w:p>
    <w:p w:rsidR="00C33C69" w:rsidRDefault="00C33C69" w:rsidP="00C33C69">
      <w:pPr>
        <w:pStyle w:val="Paragraphedeliste"/>
        <w:numPr>
          <w:ilvl w:val="0"/>
          <w:numId w:val="3"/>
        </w:numPr>
        <w:tabs>
          <w:tab w:val="left" w:pos="2805"/>
        </w:tabs>
        <w:rPr>
          <w:sz w:val="24"/>
        </w:rPr>
      </w:pPr>
      <w:r>
        <w:rPr>
          <w:sz w:val="24"/>
        </w:rPr>
        <w:t>Un segment [AB] : 5 cm</w:t>
      </w:r>
    </w:p>
    <w:p w:rsidR="00C33C69" w:rsidRDefault="00C33C69" w:rsidP="00C33C69">
      <w:pPr>
        <w:pStyle w:val="Paragraphedeliste"/>
        <w:numPr>
          <w:ilvl w:val="0"/>
          <w:numId w:val="3"/>
        </w:numPr>
        <w:tabs>
          <w:tab w:val="left" w:pos="2805"/>
        </w:tabs>
        <w:rPr>
          <w:sz w:val="24"/>
        </w:rPr>
      </w:pPr>
      <w:r>
        <w:rPr>
          <w:sz w:val="24"/>
        </w:rPr>
        <w:t>Un triangle isocèle ABC : (AC) = 8 cm, (AB) et (BC) = 12 cm</w:t>
      </w:r>
    </w:p>
    <w:p w:rsidR="00C33C69" w:rsidRDefault="00C33C69" w:rsidP="00C33C69">
      <w:pPr>
        <w:pStyle w:val="Paragraphedeliste"/>
        <w:numPr>
          <w:ilvl w:val="0"/>
          <w:numId w:val="3"/>
        </w:numPr>
        <w:tabs>
          <w:tab w:val="left" w:pos="2805"/>
        </w:tabs>
        <w:rPr>
          <w:sz w:val="24"/>
        </w:rPr>
      </w:pPr>
      <w:r>
        <w:rPr>
          <w:sz w:val="24"/>
        </w:rPr>
        <w:t xml:space="preserve">Deux droites parallèles. </w:t>
      </w:r>
    </w:p>
    <w:p w:rsidR="00C33C69" w:rsidRDefault="00C33C69" w:rsidP="00C33C69">
      <w:pPr>
        <w:tabs>
          <w:tab w:val="left" w:pos="2805"/>
        </w:tabs>
        <w:rPr>
          <w:sz w:val="24"/>
        </w:rPr>
      </w:pPr>
    </w:p>
    <w:p w:rsidR="00C33C69" w:rsidRPr="00C33C69" w:rsidRDefault="00C33C69" w:rsidP="00C33C69">
      <w:pPr>
        <w:tabs>
          <w:tab w:val="left" w:pos="2805"/>
        </w:tabs>
        <w:jc w:val="center"/>
        <w:rPr>
          <w:sz w:val="28"/>
        </w:rPr>
      </w:pPr>
      <w:r w:rsidRPr="00C33C69">
        <w:rPr>
          <w:sz w:val="28"/>
        </w:rPr>
        <w:t xml:space="preserve">Histoire : Visionner la vidéo suivante : </w:t>
      </w:r>
    </w:p>
    <w:p w:rsidR="00C33C69" w:rsidRDefault="00C33C69" w:rsidP="00C33C69">
      <w:pPr>
        <w:pStyle w:val="Titre3"/>
      </w:pPr>
      <w:hyperlink r:id="rId9" w:history="1">
        <w:r w:rsidRPr="00185CED">
          <w:rPr>
            <w:rStyle w:val="Lienhypertexte"/>
          </w:rPr>
          <w:t>http://animationjourneeduroi.ressources.</w:t>
        </w:r>
        <w:r w:rsidRPr="00185CED">
          <w:rPr>
            <w:rStyle w:val="Lienhypertexte"/>
          </w:rPr>
          <w:t>c</w:t>
        </w:r>
        <w:r w:rsidRPr="00185CED">
          <w:rPr>
            <w:rStyle w:val="Lienhypertexte"/>
          </w:rPr>
          <w:t>hateauversailles.fr/</w:t>
        </w:r>
      </w:hyperlink>
    </w:p>
    <w:p w:rsidR="00C33C69" w:rsidRPr="00C33C69" w:rsidRDefault="00C33C69" w:rsidP="00C33C69">
      <w:r>
        <w:t xml:space="preserve">Après avoir visionner la vidéo, lister les différentes étapes de la journée du roi Louis XIV. </w:t>
      </w:r>
      <w:bookmarkStart w:id="0" w:name="_GoBack"/>
      <w:bookmarkEnd w:id="0"/>
    </w:p>
    <w:sectPr w:rsidR="00C33C69" w:rsidRPr="00C3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97"/>
    <w:multiLevelType w:val="hybridMultilevel"/>
    <w:tmpl w:val="C164AC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9A9"/>
    <w:multiLevelType w:val="hybridMultilevel"/>
    <w:tmpl w:val="F780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510"/>
    <w:multiLevelType w:val="hybridMultilevel"/>
    <w:tmpl w:val="BBD6A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7"/>
    <w:rsid w:val="001A138F"/>
    <w:rsid w:val="006D7CB9"/>
    <w:rsid w:val="00BD645B"/>
    <w:rsid w:val="00C33C69"/>
    <w:rsid w:val="00CE5F09"/>
    <w:rsid w:val="00E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DD19-4D0E-4E25-9C28-693869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7C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33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33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7ML8uXse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7ML8uXs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uilloux@lapost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ndine.pouilloux@ac-poitiers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imationjourneeduroi.ressources.chateau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1</cp:revision>
  <dcterms:created xsi:type="dcterms:W3CDTF">2020-03-16T09:35:00Z</dcterms:created>
  <dcterms:modified xsi:type="dcterms:W3CDTF">2020-03-16T13:13:00Z</dcterms:modified>
</cp:coreProperties>
</file>