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6333" w:rsidRPr="009748DC" w:rsidRDefault="002C6996">
      <w:pPr>
        <w:rPr>
          <w:rFonts w:ascii="Gaston Demo" w:hAnsi="Gaston Demo"/>
          <w:color w:val="0070C0"/>
          <w:sz w:val="36"/>
          <w:szCs w:val="36"/>
        </w:rPr>
      </w:pPr>
      <w:r>
        <w:rPr>
          <w:rFonts w:ascii="Gaston Demo" w:hAnsi="Gaston Demo"/>
          <w:color w:val="0070C0"/>
          <w:sz w:val="36"/>
          <w:szCs w:val="36"/>
        </w:rPr>
        <w:t>Lun</w:t>
      </w:r>
      <w:r w:rsidR="003B3E5F">
        <w:rPr>
          <w:rFonts w:ascii="Gaston Demo" w:hAnsi="Gaston Demo"/>
          <w:color w:val="0070C0"/>
          <w:sz w:val="36"/>
          <w:szCs w:val="36"/>
        </w:rPr>
        <w:t>di</w:t>
      </w:r>
      <w:r w:rsidR="009748DC" w:rsidRPr="009748DC">
        <w:rPr>
          <w:rFonts w:ascii="Gaston Demo" w:hAnsi="Gaston Demo"/>
          <w:color w:val="0070C0"/>
          <w:sz w:val="36"/>
          <w:szCs w:val="36"/>
        </w:rPr>
        <w:t xml:space="preserve"> </w:t>
      </w:r>
      <w:r w:rsidR="00D53FC3">
        <w:rPr>
          <w:rFonts w:ascii="Gaston Demo" w:hAnsi="Gaston Demo"/>
          <w:color w:val="0070C0"/>
          <w:sz w:val="36"/>
          <w:szCs w:val="36"/>
        </w:rPr>
        <w:t>6 avril</w:t>
      </w:r>
    </w:p>
    <w:tbl>
      <w:tblPr>
        <w:tblStyle w:val="Grilledutableau"/>
        <w:tblW w:w="9787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1844"/>
        <w:gridCol w:w="5386"/>
        <w:gridCol w:w="1106"/>
        <w:gridCol w:w="1451"/>
      </w:tblGrid>
      <w:tr w:rsidR="009748DC" w:rsidTr="007D1EEC"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48DC" w:rsidRDefault="009748DC"/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</w:tcBorders>
          </w:tcPr>
          <w:p w:rsidR="009748DC" w:rsidRDefault="009748DC"/>
        </w:tc>
        <w:tc>
          <w:tcPr>
            <w:tcW w:w="1106" w:type="dxa"/>
          </w:tcPr>
          <w:p w:rsidR="009748DC" w:rsidRPr="00251790" w:rsidRDefault="009748DC">
            <w:pPr>
              <w:rPr>
                <w:b/>
                <w:bCs/>
              </w:rPr>
            </w:pPr>
            <w:r w:rsidRPr="00251790">
              <w:rPr>
                <w:b/>
                <w:bCs/>
                <w:sz w:val="28"/>
                <w:szCs w:val="28"/>
              </w:rPr>
              <w:t xml:space="preserve">L’élève : </w:t>
            </w:r>
          </w:p>
        </w:tc>
        <w:tc>
          <w:tcPr>
            <w:tcW w:w="1451" w:type="dxa"/>
          </w:tcPr>
          <w:p w:rsidR="009748DC" w:rsidRPr="00251790" w:rsidRDefault="009748DC">
            <w:pPr>
              <w:rPr>
                <w:b/>
                <w:bCs/>
              </w:rPr>
            </w:pPr>
            <w:r w:rsidRPr="00251790">
              <w:rPr>
                <w:b/>
                <w:bCs/>
                <w:sz w:val="28"/>
                <w:szCs w:val="28"/>
              </w:rPr>
              <w:t>Les parents :</w:t>
            </w:r>
          </w:p>
        </w:tc>
      </w:tr>
      <w:tr w:rsidR="00F44CED" w:rsidTr="00F44CED"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F44CED" w:rsidRDefault="00F44CED">
            <w:r w:rsidRPr="00F44CED">
              <w:rPr>
                <w:color w:val="FFC000" w:themeColor="accent4"/>
              </w:rPr>
              <w:t>Dans son cahier orange</w:t>
            </w:r>
            <w:r>
              <w:t xml:space="preserve">, écrire la date en bleu à 5 carreaux de la marge et souligner en rouge. </w:t>
            </w:r>
          </w:p>
          <w:p w:rsidR="00F44CED" w:rsidRDefault="00F44CED">
            <w:r w:rsidRPr="000713AB">
              <w:rPr>
                <w:rFonts w:cstheme="minorHAnsi"/>
                <w:color w:val="70AD47" w:themeColor="accent6"/>
              </w:rPr>
              <w:t>℗</w:t>
            </w:r>
            <w:r>
              <w:rPr>
                <w:rFonts w:cstheme="minorHAnsi"/>
                <w:color w:val="70AD47" w:themeColor="accent6"/>
              </w:rPr>
              <w:t xml:space="preserve"> donner un modèle de la date si besoin</w:t>
            </w:r>
          </w:p>
        </w:tc>
        <w:tc>
          <w:tcPr>
            <w:tcW w:w="1106" w:type="dxa"/>
          </w:tcPr>
          <w:p w:rsidR="00F44CED" w:rsidRDefault="00F44CED">
            <w:r w:rsidRPr="009748DC">
              <w:rPr>
                <w:color w:val="0070C0"/>
                <w:sz w:val="28"/>
                <w:szCs w:val="28"/>
              </w:rPr>
              <w:t>+</w:t>
            </w:r>
            <w:r>
              <w:t xml:space="preserve">   ou   </w:t>
            </w:r>
            <w:r w:rsidRPr="009748DC">
              <w:rPr>
                <w:color w:val="0070C0"/>
                <w:sz w:val="32"/>
                <w:szCs w:val="32"/>
              </w:rPr>
              <w:t>-</w:t>
            </w:r>
          </w:p>
        </w:tc>
        <w:tc>
          <w:tcPr>
            <w:tcW w:w="1451" w:type="dxa"/>
          </w:tcPr>
          <w:p w:rsidR="00F44CED" w:rsidRDefault="00F44CED">
            <w:r>
              <w:t>Observations, remarques</w:t>
            </w:r>
          </w:p>
        </w:tc>
      </w:tr>
      <w:tr w:rsidR="009748DC" w:rsidTr="007D1EEC">
        <w:tc>
          <w:tcPr>
            <w:tcW w:w="1844" w:type="dxa"/>
          </w:tcPr>
          <w:p w:rsidR="009748DC" w:rsidRPr="00421158" w:rsidRDefault="009748DC">
            <w:pPr>
              <w:rPr>
                <w:b/>
                <w:bCs/>
              </w:rPr>
            </w:pPr>
            <w:r w:rsidRPr="00421158">
              <w:rPr>
                <w:b/>
                <w:bCs/>
                <w:sz w:val="28"/>
                <w:szCs w:val="28"/>
              </w:rPr>
              <w:t>Lecture</w:t>
            </w:r>
          </w:p>
        </w:tc>
        <w:tc>
          <w:tcPr>
            <w:tcW w:w="5386" w:type="dxa"/>
            <w:tcBorders>
              <w:top w:val="single" w:sz="4" w:space="0" w:color="auto"/>
            </w:tcBorders>
          </w:tcPr>
          <w:p w:rsidR="00F44CED" w:rsidRDefault="00AE4B90" w:rsidP="00D53FC3">
            <w:r>
              <w:t>- Lire le texte Oscar</w:t>
            </w:r>
            <w:r w:rsidR="00827CF4">
              <w:t xml:space="preserve"> </w:t>
            </w:r>
            <w:r w:rsidR="00827CF4" w:rsidRPr="00827CF4">
              <w:rPr>
                <w:color w:val="FFC000"/>
              </w:rPr>
              <w:t>(document joint)</w:t>
            </w:r>
            <w:r w:rsidRPr="00827CF4">
              <w:rPr>
                <w:color w:val="FFC000"/>
              </w:rPr>
              <w:t xml:space="preserve">. </w:t>
            </w:r>
          </w:p>
          <w:p w:rsidR="00AE4B90" w:rsidRDefault="00AE4B90" w:rsidP="00D53FC3">
            <w:pPr>
              <w:rPr>
                <w:rFonts w:cstheme="minorHAnsi"/>
                <w:color w:val="70AD47" w:themeColor="accent6"/>
              </w:rPr>
            </w:pPr>
            <w:r w:rsidRPr="000713AB">
              <w:rPr>
                <w:rFonts w:cstheme="minorHAnsi"/>
                <w:color w:val="70AD47" w:themeColor="accent6"/>
              </w:rPr>
              <w:t>℗</w:t>
            </w:r>
            <w:r>
              <w:rPr>
                <w:rFonts w:cstheme="minorHAnsi"/>
                <w:color w:val="70AD47" w:themeColor="accent6"/>
              </w:rPr>
              <w:t xml:space="preserve"> aider à la lecture si besoin</w:t>
            </w:r>
          </w:p>
          <w:p w:rsidR="00AE4B90" w:rsidRDefault="00AE4B90" w:rsidP="00D53FC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A l’oral, répondre aux questions (sans le texte) : </w:t>
            </w:r>
          </w:p>
          <w:p w:rsidR="00AE4B90" w:rsidRPr="00827CF4" w:rsidRDefault="00AE4B90" w:rsidP="00D53FC3">
            <w:pPr>
              <w:rPr>
                <w:rFonts w:cstheme="minorHAnsi"/>
                <w:i/>
                <w:iCs/>
              </w:rPr>
            </w:pPr>
            <w:r w:rsidRPr="00827CF4">
              <w:rPr>
                <w:rFonts w:cstheme="minorHAnsi"/>
                <w:i/>
                <w:iCs/>
              </w:rPr>
              <w:t xml:space="preserve">Qui ? </w:t>
            </w:r>
          </w:p>
          <w:p w:rsidR="00AE4B90" w:rsidRPr="00827CF4" w:rsidRDefault="00AE4B90" w:rsidP="00D53FC3">
            <w:pPr>
              <w:rPr>
                <w:rFonts w:cstheme="minorHAnsi"/>
                <w:i/>
                <w:iCs/>
              </w:rPr>
            </w:pPr>
            <w:r w:rsidRPr="00827CF4">
              <w:rPr>
                <w:rFonts w:cstheme="minorHAnsi"/>
                <w:i/>
                <w:iCs/>
              </w:rPr>
              <w:t>Où ?</w:t>
            </w:r>
          </w:p>
          <w:p w:rsidR="00AE4B90" w:rsidRPr="00827CF4" w:rsidRDefault="00AE4B90" w:rsidP="00D53FC3">
            <w:pPr>
              <w:rPr>
                <w:rFonts w:cstheme="minorHAnsi"/>
                <w:i/>
                <w:iCs/>
              </w:rPr>
            </w:pPr>
            <w:r w:rsidRPr="00827CF4">
              <w:rPr>
                <w:rFonts w:cstheme="minorHAnsi"/>
                <w:i/>
                <w:iCs/>
              </w:rPr>
              <w:t>Quand ?</w:t>
            </w:r>
          </w:p>
          <w:p w:rsidR="00AE4B90" w:rsidRDefault="00AE4B90" w:rsidP="00D53FC3">
            <w:pPr>
              <w:rPr>
                <w:rFonts w:cstheme="minorHAnsi"/>
              </w:rPr>
            </w:pPr>
            <w:r w:rsidRPr="00827CF4">
              <w:rPr>
                <w:rFonts w:cstheme="minorHAnsi"/>
                <w:i/>
                <w:iCs/>
              </w:rPr>
              <w:t>Que se passe-t-il dans cette histoire ?</w:t>
            </w:r>
          </w:p>
          <w:p w:rsidR="00AE4B90" w:rsidRDefault="00AE4B90" w:rsidP="00D53FC3">
            <w:pPr>
              <w:rPr>
                <w:rFonts w:cstheme="minorHAnsi"/>
                <w:color w:val="70AD47" w:themeColor="accent6"/>
              </w:rPr>
            </w:pPr>
            <w:r w:rsidRPr="000713AB">
              <w:rPr>
                <w:rFonts w:cstheme="minorHAnsi"/>
                <w:color w:val="70AD47" w:themeColor="accent6"/>
              </w:rPr>
              <w:t>℗</w:t>
            </w:r>
            <w:r>
              <w:rPr>
                <w:rFonts w:cstheme="minorHAnsi"/>
                <w:color w:val="70AD47" w:themeColor="accent6"/>
              </w:rPr>
              <w:t xml:space="preserve"> Le but ici est que votre enfant dise tout ce qu’il a retenu de l’histoire, un maximum de choses, de détails. </w:t>
            </w:r>
          </w:p>
          <w:p w:rsidR="00AE4B90" w:rsidRPr="00AE4B90" w:rsidRDefault="00AE4B90" w:rsidP="00D53FC3">
            <w:r>
              <w:rPr>
                <w:rFonts w:cstheme="minorHAnsi"/>
              </w:rPr>
              <w:t>- Relire le texte et voir si</w:t>
            </w:r>
            <w:r w:rsidR="00886EB7">
              <w:rPr>
                <w:rFonts w:cstheme="minorHAnsi"/>
              </w:rPr>
              <w:t xml:space="preserve"> votre enfant</w:t>
            </w:r>
            <w:r>
              <w:rPr>
                <w:rFonts w:cstheme="minorHAnsi"/>
              </w:rPr>
              <w:t xml:space="preserve"> av</w:t>
            </w:r>
            <w:r w:rsidR="00886EB7">
              <w:rPr>
                <w:rFonts w:cstheme="minorHAnsi"/>
              </w:rPr>
              <w:t>ait</w:t>
            </w:r>
            <w:r>
              <w:rPr>
                <w:rFonts w:cstheme="minorHAnsi"/>
              </w:rPr>
              <w:t xml:space="preserve"> oublié des éléments lors de</w:t>
            </w:r>
            <w:r w:rsidR="00886EB7">
              <w:rPr>
                <w:rFonts w:cstheme="minorHAnsi"/>
              </w:rPr>
              <w:t xml:space="preserve"> ses</w:t>
            </w:r>
            <w:r>
              <w:rPr>
                <w:rFonts w:cstheme="minorHAnsi"/>
              </w:rPr>
              <w:t xml:space="preserve"> réponses précédentes.</w:t>
            </w:r>
          </w:p>
          <w:p w:rsidR="00AE4B90" w:rsidRDefault="00AE4B90" w:rsidP="00D53FC3"/>
        </w:tc>
        <w:tc>
          <w:tcPr>
            <w:tcW w:w="1106" w:type="dxa"/>
          </w:tcPr>
          <w:p w:rsidR="009748DC" w:rsidRDefault="009748DC"/>
        </w:tc>
        <w:tc>
          <w:tcPr>
            <w:tcW w:w="1451" w:type="dxa"/>
          </w:tcPr>
          <w:p w:rsidR="009748DC" w:rsidRDefault="009748DC"/>
        </w:tc>
      </w:tr>
      <w:tr w:rsidR="009748DC" w:rsidTr="007D1EEC">
        <w:tc>
          <w:tcPr>
            <w:tcW w:w="1844" w:type="dxa"/>
          </w:tcPr>
          <w:p w:rsidR="009748DC" w:rsidRPr="00421158" w:rsidRDefault="009748DC">
            <w:pPr>
              <w:rPr>
                <w:b/>
                <w:bCs/>
              </w:rPr>
            </w:pPr>
            <w:r w:rsidRPr="00421158">
              <w:rPr>
                <w:b/>
                <w:bCs/>
                <w:sz w:val="28"/>
                <w:szCs w:val="28"/>
              </w:rPr>
              <w:t>Ecriture</w:t>
            </w:r>
            <w:r w:rsidR="00F44CED">
              <w:rPr>
                <w:b/>
                <w:bCs/>
                <w:sz w:val="28"/>
                <w:szCs w:val="28"/>
              </w:rPr>
              <w:t xml:space="preserve"> du jour</w:t>
            </w:r>
          </w:p>
        </w:tc>
        <w:tc>
          <w:tcPr>
            <w:tcW w:w="5386" w:type="dxa"/>
          </w:tcPr>
          <w:p w:rsidR="009748DC" w:rsidRDefault="00F44CED">
            <w:pPr>
              <w:rPr>
                <w:color w:val="FFC000"/>
              </w:rPr>
            </w:pPr>
            <w:r>
              <w:t>-</w:t>
            </w:r>
            <w:r w:rsidR="000713AB">
              <w:t xml:space="preserve"> </w:t>
            </w:r>
            <w:r>
              <w:t>écrire le titre à 5 carreaux :</w:t>
            </w:r>
            <w:r w:rsidRPr="00E20AF8">
              <w:rPr>
                <w:rFonts w:asciiTheme="majorHAnsi" w:hAnsiTheme="majorHAnsi" w:cstheme="majorHAnsi"/>
                <w:color w:val="0070C0"/>
              </w:rPr>
              <w:t xml:space="preserve"> </w:t>
            </w:r>
            <w:r w:rsidRPr="00E20AF8">
              <w:rPr>
                <w:rFonts w:cstheme="minorHAnsi"/>
                <w:color w:val="0070C0"/>
              </w:rPr>
              <w:t>Ecriture</w:t>
            </w:r>
            <w:r w:rsidRPr="00E20AF8">
              <w:rPr>
                <w:rFonts w:ascii="Cursive standard" w:hAnsi="Cursive standard"/>
                <w:color w:val="0070C0"/>
              </w:rPr>
              <w:t xml:space="preserve"> </w:t>
            </w:r>
            <w:r w:rsidRPr="000713AB">
              <w:rPr>
                <w:color w:val="FFC000"/>
              </w:rPr>
              <w:t xml:space="preserve">(dans </w:t>
            </w:r>
            <w:r>
              <w:rPr>
                <w:color w:val="FFC000"/>
              </w:rPr>
              <w:t>le cahier orange</w:t>
            </w:r>
            <w:r w:rsidRPr="000713AB">
              <w:rPr>
                <w:color w:val="FFC000"/>
              </w:rPr>
              <w:t>)</w:t>
            </w:r>
          </w:p>
          <w:p w:rsidR="00F44CED" w:rsidRDefault="00F44CED">
            <w:r>
              <w:t xml:space="preserve">- recopier </w:t>
            </w:r>
            <w:r w:rsidR="00A401C5">
              <w:t>la consigne et fais la liste en mettant des tirets</w:t>
            </w:r>
            <w:r>
              <w:t> :</w:t>
            </w:r>
          </w:p>
          <w:p w:rsidR="00827CF4" w:rsidRDefault="00827CF4">
            <w:r>
              <w:rPr>
                <w:color w:val="0070C0"/>
              </w:rPr>
              <w:t xml:space="preserve">Ecris une liste de 10 objets que tu trouves dans </w:t>
            </w:r>
            <w:r>
              <w:rPr>
                <w:color w:val="0070C0"/>
              </w:rPr>
              <w:t xml:space="preserve">le salon </w:t>
            </w:r>
            <w:r>
              <w:rPr>
                <w:color w:val="0070C0"/>
              </w:rPr>
              <w:t>:</w:t>
            </w:r>
          </w:p>
          <w:p w:rsidR="00421158" w:rsidRDefault="00421158" w:rsidP="00D53FC3"/>
        </w:tc>
        <w:tc>
          <w:tcPr>
            <w:tcW w:w="1106" w:type="dxa"/>
          </w:tcPr>
          <w:p w:rsidR="009748DC" w:rsidRDefault="009748DC"/>
        </w:tc>
        <w:tc>
          <w:tcPr>
            <w:tcW w:w="1451" w:type="dxa"/>
          </w:tcPr>
          <w:p w:rsidR="009748DC" w:rsidRDefault="009748DC"/>
        </w:tc>
      </w:tr>
      <w:tr w:rsidR="009748DC" w:rsidTr="007D1EEC">
        <w:tc>
          <w:tcPr>
            <w:tcW w:w="1844" w:type="dxa"/>
          </w:tcPr>
          <w:p w:rsidR="009748DC" w:rsidRDefault="002E079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Grammaire</w:t>
            </w:r>
          </w:p>
          <w:p w:rsidR="00876188" w:rsidRPr="00421158" w:rsidRDefault="00876188">
            <w:pPr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Orthographe</w:t>
            </w:r>
          </w:p>
        </w:tc>
        <w:tc>
          <w:tcPr>
            <w:tcW w:w="5386" w:type="dxa"/>
          </w:tcPr>
          <w:p w:rsidR="00C36ED9" w:rsidRDefault="009875A9" w:rsidP="000713AB">
            <w:pPr>
              <w:rPr>
                <w:rFonts w:cstheme="minorHAnsi"/>
                <w:color w:val="FFC000"/>
              </w:rPr>
            </w:pPr>
            <w:r>
              <w:rPr>
                <w:rFonts w:cstheme="minorHAnsi"/>
              </w:rPr>
              <w:t xml:space="preserve">- </w:t>
            </w:r>
            <w:r w:rsidR="00E20AF8">
              <w:rPr>
                <w:rFonts w:cstheme="minorHAnsi"/>
              </w:rPr>
              <w:t xml:space="preserve">écrire </w:t>
            </w:r>
            <w:r w:rsidR="00E20AF8">
              <w:t>le titre à 5 carreaux :</w:t>
            </w:r>
            <w:r w:rsidR="00E20AF8" w:rsidRPr="00E20AF8">
              <w:rPr>
                <w:rFonts w:asciiTheme="majorHAnsi" w:hAnsiTheme="majorHAnsi" w:cstheme="majorHAnsi"/>
                <w:color w:val="0070C0"/>
              </w:rPr>
              <w:t xml:space="preserve"> </w:t>
            </w:r>
            <w:r w:rsidR="00C36ED9">
              <w:rPr>
                <w:rFonts w:cstheme="minorHAnsi"/>
                <w:color w:val="0070C0"/>
              </w:rPr>
              <w:t>Dictée de mots</w:t>
            </w:r>
            <w:r>
              <w:rPr>
                <w:rFonts w:cstheme="minorHAnsi"/>
              </w:rPr>
              <w:t xml:space="preserve"> </w:t>
            </w:r>
            <w:r w:rsidRPr="009875A9">
              <w:rPr>
                <w:rFonts w:cstheme="minorHAnsi"/>
                <w:color w:val="FFC000"/>
              </w:rPr>
              <w:t xml:space="preserve">(dans </w:t>
            </w:r>
            <w:r w:rsidR="00E20AF8">
              <w:rPr>
                <w:rFonts w:cstheme="minorHAnsi"/>
                <w:color w:val="FFC000"/>
              </w:rPr>
              <w:t>le cahier orange</w:t>
            </w:r>
            <w:r w:rsidRPr="009875A9">
              <w:rPr>
                <w:rFonts w:cstheme="minorHAnsi"/>
                <w:color w:val="FFC000"/>
              </w:rPr>
              <w:t>)</w:t>
            </w:r>
          </w:p>
          <w:p w:rsidR="00C36ED9" w:rsidRDefault="00C36ED9" w:rsidP="000713A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faire la dictée de mots </w:t>
            </w:r>
          </w:p>
          <w:p w:rsidR="00C36ED9" w:rsidRDefault="00C36ED9" w:rsidP="000713AB">
            <w:pPr>
              <w:rPr>
                <w:rFonts w:cstheme="minorHAnsi"/>
                <w:color w:val="70AD47" w:themeColor="accent6"/>
              </w:rPr>
            </w:pPr>
            <w:r w:rsidRPr="000713AB">
              <w:rPr>
                <w:rFonts w:cstheme="minorHAnsi"/>
                <w:color w:val="70AD47" w:themeColor="accent6"/>
              </w:rPr>
              <w:t>℗</w:t>
            </w:r>
            <w:r>
              <w:rPr>
                <w:rFonts w:cstheme="minorHAnsi"/>
                <w:color w:val="70AD47" w:themeColor="accent6"/>
              </w:rPr>
              <w:t xml:space="preserve"> vous pouvez faire la dictée </w:t>
            </w:r>
            <w:r w:rsidR="00A445DB">
              <w:rPr>
                <w:rFonts w:cstheme="minorHAnsi"/>
                <w:color w:val="70AD47" w:themeColor="accent6"/>
              </w:rPr>
              <w:t xml:space="preserve">(liste de mots ci-dessous) </w:t>
            </w:r>
            <w:r>
              <w:rPr>
                <w:rFonts w:cstheme="minorHAnsi"/>
                <w:color w:val="70AD47" w:themeColor="accent6"/>
              </w:rPr>
              <w:t>ou vous leur faites écouter « ma douce voix de maitresse ! » en faisant des pauses.</w:t>
            </w:r>
          </w:p>
          <w:p w:rsidR="00C36ED9" w:rsidRPr="00C36ED9" w:rsidRDefault="00C36ED9" w:rsidP="000713AB">
            <w:pPr>
              <w:rPr>
                <w:rFonts w:cstheme="minorHAnsi"/>
              </w:rPr>
            </w:pPr>
            <w:r w:rsidRPr="00C36ED9">
              <w:rPr>
                <w:rFonts w:cstheme="minorHAnsi"/>
              </w:rPr>
              <w:t>- corriger la dictée de mots au stylo bille vert</w:t>
            </w:r>
          </w:p>
          <w:p w:rsidR="00C36ED9" w:rsidRPr="00C36ED9" w:rsidRDefault="00C36ED9" w:rsidP="000713AB">
            <w:pPr>
              <w:rPr>
                <w:rFonts w:cstheme="minorHAnsi"/>
              </w:rPr>
            </w:pPr>
            <w:r w:rsidRPr="000713AB">
              <w:rPr>
                <w:rFonts w:cstheme="minorHAnsi"/>
                <w:color w:val="70AD47" w:themeColor="accent6"/>
              </w:rPr>
              <w:t>℗</w:t>
            </w:r>
            <w:r>
              <w:rPr>
                <w:rFonts w:cstheme="minorHAnsi"/>
                <w:color w:val="70AD47" w:themeColor="accent6"/>
              </w:rPr>
              <w:t xml:space="preserve"> Ecouter la correction, recopier les mots </w:t>
            </w:r>
            <w:r w:rsidR="008071DC">
              <w:rPr>
                <w:rFonts w:cstheme="minorHAnsi"/>
                <w:color w:val="70AD47" w:themeColor="accent6"/>
              </w:rPr>
              <w:t>qui étaient faux,</w:t>
            </w:r>
            <w:r>
              <w:rPr>
                <w:rFonts w:cstheme="minorHAnsi"/>
                <w:color w:val="70AD47" w:themeColor="accent6"/>
              </w:rPr>
              <w:t xml:space="preserve"> 3 fois</w:t>
            </w:r>
            <w:r w:rsidR="008071DC">
              <w:rPr>
                <w:rFonts w:cstheme="minorHAnsi"/>
                <w:color w:val="70AD47" w:themeColor="accent6"/>
              </w:rPr>
              <w:t xml:space="preserve"> correctement</w:t>
            </w:r>
          </w:p>
          <w:p w:rsidR="00C36ED9" w:rsidRDefault="00E20AF8" w:rsidP="00C36ED9">
            <w:pPr>
              <w:rPr>
                <w:rFonts w:cstheme="minorHAnsi"/>
                <w:color w:val="FFC000"/>
              </w:rPr>
            </w:pPr>
            <w:r w:rsidRPr="00E20AF8">
              <w:rPr>
                <w:rFonts w:cstheme="minorHAnsi"/>
              </w:rPr>
              <w:t xml:space="preserve">- </w:t>
            </w:r>
            <w:r w:rsidR="00C36ED9">
              <w:rPr>
                <w:rFonts w:cstheme="minorHAnsi"/>
              </w:rPr>
              <w:t xml:space="preserve">écrire </w:t>
            </w:r>
            <w:r w:rsidR="00C36ED9">
              <w:t>le titre à 5 carreaux :</w:t>
            </w:r>
            <w:r w:rsidR="00C36ED9" w:rsidRPr="00E20AF8">
              <w:rPr>
                <w:rFonts w:asciiTheme="majorHAnsi" w:hAnsiTheme="majorHAnsi" w:cstheme="majorHAnsi"/>
                <w:color w:val="0070C0"/>
              </w:rPr>
              <w:t xml:space="preserve"> </w:t>
            </w:r>
            <w:r w:rsidR="00C36ED9">
              <w:rPr>
                <w:rFonts w:cstheme="minorHAnsi"/>
                <w:color w:val="0070C0"/>
              </w:rPr>
              <w:t>Grammaire</w:t>
            </w:r>
            <w:r w:rsidR="00C36ED9">
              <w:rPr>
                <w:rFonts w:cstheme="minorHAnsi"/>
              </w:rPr>
              <w:t xml:space="preserve"> </w:t>
            </w:r>
            <w:r w:rsidR="00C36ED9" w:rsidRPr="009875A9">
              <w:rPr>
                <w:rFonts w:cstheme="minorHAnsi"/>
                <w:color w:val="FFC000"/>
              </w:rPr>
              <w:t xml:space="preserve">(dans </w:t>
            </w:r>
            <w:r w:rsidR="00C36ED9">
              <w:rPr>
                <w:rFonts w:cstheme="minorHAnsi"/>
                <w:color w:val="FFC000"/>
              </w:rPr>
              <w:t>le cahier orange</w:t>
            </w:r>
            <w:r w:rsidR="00C36ED9" w:rsidRPr="009875A9">
              <w:rPr>
                <w:rFonts w:cstheme="minorHAnsi"/>
                <w:color w:val="FFC000"/>
              </w:rPr>
              <w:t>)</w:t>
            </w:r>
          </w:p>
          <w:p w:rsidR="00C36ED9" w:rsidRDefault="000713AB" w:rsidP="00D53FC3">
            <w:pPr>
              <w:rPr>
                <w:rFonts w:cstheme="minorHAnsi"/>
              </w:rPr>
            </w:pPr>
            <w:r w:rsidRPr="000713AB">
              <w:rPr>
                <w:rFonts w:cstheme="minorHAnsi"/>
              </w:rPr>
              <w:t>-</w:t>
            </w:r>
            <w:r w:rsidR="009838DE">
              <w:rPr>
                <w:rFonts w:cstheme="minorHAnsi"/>
              </w:rPr>
              <w:t xml:space="preserve"> </w:t>
            </w:r>
            <w:r w:rsidR="00E73029">
              <w:rPr>
                <w:rFonts w:cstheme="minorHAnsi"/>
              </w:rPr>
              <w:t>Pendant les deux prochaines semaines, nous allons étudier quelques verbes au présent, des verbes qui ne se conjuguent pas comme « chanter », mais dans lesquels on retrouve des règles.</w:t>
            </w:r>
            <w:r w:rsidR="00853664">
              <w:rPr>
                <w:rFonts w:cstheme="minorHAnsi"/>
              </w:rPr>
              <w:t xml:space="preserve"> Ces verbes, vous devez les connaitre pour passer en CE2. </w:t>
            </w:r>
          </w:p>
          <w:p w:rsidR="00E73029" w:rsidRPr="00BF1763" w:rsidRDefault="00853664" w:rsidP="00D53FC3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BF1763">
              <w:rPr>
                <w:rFonts w:cstheme="minorHAnsi"/>
                <w:b/>
                <w:bCs/>
                <w:sz w:val="24"/>
                <w:szCs w:val="24"/>
              </w:rPr>
              <w:t>Verbe du jour : FAIRE</w:t>
            </w:r>
          </w:p>
          <w:p w:rsidR="00853664" w:rsidRDefault="00853664" w:rsidP="00D53FC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Lire le verbe FAIRE au présent </w:t>
            </w:r>
            <w:r w:rsidRPr="00853664">
              <w:rPr>
                <w:rFonts w:cstheme="minorHAnsi"/>
                <w:color w:val="FFC000"/>
              </w:rPr>
              <w:t>(sur la feuille jointe, avec tous les verbes</w:t>
            </w:r>
            <w:r>
              <w:rPr>
                <w:rFonts w:cstheme="minorHAnsi"/>
              </w:rPr>
              <w:t xml:space="preserve">). Remarquer les terminaisons (en rouge). </w:t>
            </w:r>
          </w:p>
          <w:p w:rsidR="00853664" w:rsidRDefault="00853664" w:rsidP="00D53FC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Essayer de mémoriser le verbe FAIRE. </w:t>
            </w:r>
          </w:p>
          <w:p w:rsidR="00853664" w:rsidRDefault="00853664" w:rsidP="00D53FC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Exercice </w:t>
            </w:r>
            <w:r w:rsidRPr="00853664">
              <w:rPr>
                <w:rFonts w:cstheme="minorHAnsi"/>
                <w:color w:val="FFC000"/>
              </w:rPr>
              <w:t>dans le cahier orange </w:t>
            </w:r>
            <w:r>
              <w:rPr>
                <w:rFonts w:cstheme="minorHAnsi"/>
              </w:rPr>
              <w:t xml:space="preserve">: </w:t>
            </w:r>
          </w:p>
          <w:p w:rsidR="00853664" w:rsidRPr="00851137" w:rsidRDefault="00853664" w:rsidP="00D53FC3">
            <w:pPr>
              <w:rPr>
                <w:rFonts w:cstheme="minorHAnsi"/>
                <w:u w:val="single"/>
              </w:rPr>
            </w:pPr>
            <w:r w:rsidRPr="00851137">
              <w:rPr>
                <w:rFonts w:cstheme="minorHAnsi"/>
                <w:u w:val="single"/>
              </w:rPr>
              <w:t xml:space="preserve">Conjugue le verbe FAIRE à la bonne personne dans chaque phrase : </w:t>
            </w:r>
          </w:p>
          <w:p w:rsidR="00853664" w:rsidRDefault="00853664" w:rsidP="00D53FC3">
            <w:pPr>
              <w:rPr>
                <w:rFonts w:cstheme="minorHAnsi"/>
              </w:rPr>
            </w:pPr>
            <w:r>
              <w:rPr>
                <w:rFonts w:cstheme="minorHAnsi"/>
              </w:rPr>
              <w:t>Je _______ mon exercice.</w:t>
            </w:r>
          </w:p>
          <w:p w:rsidR="00853664" w:rsidRDefault="00853664" w:rsidP="00D53FC3">
            <w:pPr>
              <w:rPr>
                <w:rFonts w:cstheme="minorHAnsi"/>
              </w:rPr>
            </w:pPr>
            <w:r>
              <w:rPr>
                <w:rFonts w:cstheme="minorHAnsi"/>
              </w:rPr>
              <w:t>Nous _________ un gâteau au chocolat.</w:t>
            </w:r>
          </w:p>
          <w:p w:rsidR="00853664" w:rsidRDefault="00853664" w:rsidP="00D53FC3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Elles ___________ beaucoup de bruit !</w:t>
            </w:r>
          </w:p>
          <w:p w:rsidR="00853664" w:rsidRDefault="00853664" w:rsidP="00D53FC3">
            <w:pPr>
              <w:rPr>
                <w:rFonts w:cstheme="minorHAnsi"/>
              </w:rPr>
            </w:pPr>
            <w:r>
              <w:rPr>
                <w:rFonts w:cstheme="minorHAnsi"/>
              </w:rPr>
              <w:t>Vous ____________ du sport.</w:t>
            </w:r>
          </w:p>
          <w:p w:rsidR="00E73029" w:rsidRDefault="00853664" w:rsidP="00D53FC3">
            <w:pPr>
              <w:rPr>
                <w:rFonts w:cstheme="minorHAnsi"/>
              </w:rPr>
            </w:pPr>
            <w:r>
              <w:rPr>
                <w:rFonts w:cstheme="minorHAnsi"/>
              </w:rPr>
              <w:t>Il _________ du vélo dans son jardin.</w:t>
            </w:r>
          </w:p>
          <w:p w:rsidR="00853664" w:rsidRDefault="002531D7" w:rsidP="00853664">
            <w:pPr>
              <w:rPr>
                <w:rFonts w:cstheme="minorHAnsi"/>
                <w:color w:val="70AD47" w:themeColor="accent6"/>
              </w:rPr>
            </w:pPr>
            <w:r w:rsidRPr="000713AB">
              <w:rPr>
                <w:rFonts w:cstheme="minorHAnsi"/>
                <w:color w:val="70AD47" w:themeColor="accent6"/>
              </w:rPr>
              <w:t>℗</w:t>
            </w:r>
            <w:r>
              <w:rPr>
                <w:rFonts w:cstheme="minorHAnsi"/>
                <w:color w:val="70AD47" w:themeColor="accent6"/>
              </w:rPr>
              <w:t xml:space="preserve"> </w:t>
            </w:r>
            <w:r w:rsidR="00853664">
              <w:rPr>
                <w:rFonts w:cstheme="minorHAnsi"/>
                <w:color w:val="70AD47" w:themeColor="accent6"/>
              </w:rPr>
              <w:t>Vous pouvez entourer les pronoms personnels pour aider. Votre enfant peut prendre le modèle du verbe à côté de lui pour le moment.</w:t>
            </w:r>
          </w:p>
          <w:p w:rsidR="00853664" w:rsidRPr="00853664" w:rsidRDefault="00853664" w:rsidP="00853664">
            <w:pPr>
              <w:rPr>
                <w:rFonts w:cstheme="minorHAnsi"/>
                <w:b/>
                <w:bCs/>
                <w:u w:val="single"/>
              </w:rPr>
            </w:pPr>
            <w:r w:rsidRPr="00853664">
              <w:rPr>
                <w:rFonts w:cstheme="minorHAnsi"/>
                <w:b/>
                <w:bCs/>
                <w:u w:val="single"/>
              </w:rPr>
              <w:t xml:space="preserve">Rituel : </w:t>
            </w:r>
          </w:p>
          <w:p w:rsidR="00853664" w:rsidRPr="00853664" w:rsidRDefault="00853664" w:rsidP="00853664">
            <w:pPr>
              <w:rPr>
                <w:rFonts w:cstheme="minorHAnsi"/>
              </w:rPr>
            </w:pPr>
            <w:r w:rsidRPr="00853664">
              <w:rPr>
                <w:rFonts w:cstheme="minorHAnsi"/>
              </w:rPr>
              <w:t xml:space="preserve">Chaque jour, il faudra compléter un tableau de conjugaison, </w:t>
            </w:r>
            <w:r w:rsidR="007A544A" w:rsidRPr="007A544A">
              <w:rPr>
                <w:rFonts w:cstheme="minorHAnsi"/>
                <w:color w:val="FFC000"/>
              </w:rPr>
              <w:t>(de la feuille jointe</w:t>
            </w:r>
            <w:r w:rsidR="00BD114F">
              <w:rPr>
                <w:rFonts w:cstheme="minorHAnsi"/>
                <w:color w:val="FFC000"/>
              </w:rPr>
              <w:t xml:space="preserve"> ou à recopier si pas d’impression</w:t>
            </w:r>
            <w:r w:rsidR="007A544A" w:rsidRPr="007A544A">
              <w:rPr>
                <w:rFonts w:cstheme="minorHAnsi"/>
                <w:color w:val="FFC000"/>
              </w:rPr>
              <w:t xml:space="preserve">) </w:t>
            </w:r>
            <w:r w:rsidRPr="00853664">
              <w:rPr>
                <w:rFonts w:cstheme="minorHAnsi"/>
              </w:rPr>
              <w:t>en s’aidant pour le moment de la feuille avec les modèles de verbes. Il y a la correction</w:t>
            </w:r>
            <w:r w:rsidR="007A544A">
              <w:rPr>
                <w:rFonts w:cstheme="minorHAnsi"/>
              </w:rPr>
              <w:t xml:space="preserve"> </w:t>
            </w:r>
            <w:r w:rsidR="007A544A" w:rsidRPr="007A544A">
              <w:rPr>
                <w:rFonts w:cstheme="minorHAnsi"/>
                <w:color w:val="FFC000"/>
              </w:rPr>
              <w:t>(feuille jointe)</w:t>
            </w:r>
            <w:r w:rsidRPr="007A544A">
              <w:rPr>
                <w:rFonts w:cstheme="minorHAnsi"/>
                <w:color w:val="FFC000"/>
              </w:rPr>
              <w:t xml:space="preserve"> </w:t>
            </w:r>
            <w:r w:rsidRPr="00853664">
              <w:rPr>
                <w:rFonts w:cstheme="minorHAnsi"/>
              </w:rPr>
              <w:t>pour vérifier</w:t>
            </w:r>
            <w:r w:rsidR="00851137">
              <w:rPr>
                <w:rFonts w:cstheme="minorHAnsi"/>
              </w:rPr>
              <w:t xml:space="preserve"> et corriger</w:t>
            </w:r>
            <w:r w:rsidRPr="00853664">
              <w:rPr>
                <w:rFonts w:cstheme="minorHAnsi"/>
              </w:rPr>
              <w:t xml:space="preserve"> juste après, au stylo bille vert. </w:t>
            </w:r>
          </w:p>
          <w:p w:rsidR="00C36ED9" w:rsidRDefault="00853664" w:rsidP="00853664">
            <w:pPr>
              <w:rPr>
                <w:rFonts w:cstheme="minorHAnsi"/>
                <w:color w:val="70AD47" w:themeColor="accent6"/>
              </w:rPr>
            </w:pPr>
            <w:r w:rsidRPr="000713AB">
              <w:rPr>
                <w:rFonts w:cstheme="minorHAnsi"/>
                <w:color w:val="70AD47" w:themeColor="accent6"/>
              </w:rPr>
              <w:t>℗</w:t>
            </w:r>
            <w:r>
              <w:rPr>
                <w:rFonts w:cstheme="minorHAnsi"/>
                <w:color w:val="70AD47" w:themeColor="accent6"/>
              </w:rPr>
              <w:t> </w:t>
            </w:r>
            <w:r>
              <w:rPr>
                <w:rFonts w:cstheme="minorHAnsi"/>
                <w:color w:val="70AD47" w:themeColor="accent6"/>
              </w:rPr>
              <w:t xml:space="preserve">Ce rituel va permettre de mémoriser les formes verbales progressivement, à force de </w:t>
            </w:r>
            <w:r w:rsidR="005416E9">
              <w:rPr>
                <w:rFonts w:cstheme="minorHAnsi"/>
                <w:color w:val="70AD47" w:themeColor="accent6"/>
              </w:rPr>
              <w:t xml:space="preserve">les </w:t>
            </w:r>
            <w:r>
              <w:rPr>
                <w:rFonts w:cstheme="minorHAnsi"/>
                <w:color w:val="70AD47" w:themeColor="accent6"/>
              </w:rPr>
              <w:t xml:space="preserve">chercher et de les écrire. </w:t>
            </w:r>
          </w:p>
          <w:p w:rsidR="00BF1763" w:rsidRDefault="00BF1763" w:rsidP="00853664"/>
        </w:tc>
        <w:tc>
          <w:tcPr>
            <w:tcW w:w="1106" w:type="dxa"/>
          </w:tcPr>
          <w:p w:rsidR="009748DC" w:rsidRDefault="009748DC"/>
        </w:tc>
        <w:tc>
          <w:tcPr>
            <w:tcW w:w="1451" w:type="dxa"/>
          </w:tcPr>
          <w:p w:rsidR="009748DC" w:rsidRDefault="009748DC"/>
        </w:tc>
      </w:tr>
      <w:tr w:rsidR="009748DC" w:rsidTr="007D1EEC">
        <w:tc>
          <w:tcPr>
            <w:tcW w:w="1844" w:type="dxa"/>
          </w:tcPr>
          <w:p w:rsidR="009748DC" w:rsidRPr="00421158" w:rsidRDefault="009748DC">
            <w:pPr>
              <w:rPr>
                <w:b/>
                <w:bCs/>
              </w:rPr>
            </w:pPr>
            <w:r w:rsidRPr="007D1EEC">
              <w:rPr>
                <w:b/>
                <w:bCs/>
                <w:sz w:val="24"/>
                <w:szCs w:val="24"/>
              </w:rPr>
              <w:t>Mathématiques</w:t>
            </w:r>
          </w:p>
        </w:tc>
        <w:tc>
          <w:tcPr>
            <w:tcW w:w="5386" w:type="dxa"/>
          </w:tcPr>
          <w:p w:rsidR="001B488F" w:rsidRDefault="00D16D12">
            <w:r>
              <w:t xml:space="preserve">- </w:t>
            </w:r>
            <w:r w:rsidR="001B488F">
              <w:t xml:space="preserve">à l’oral : </w:t>
            </w:r>
            <w:r w:rsidR="00BC43A3">
              <w:t>Apprendre la table x2, puis interroger quelques résultats.</w:t>
            </w:r>
          </w:p>
          <w:p w:rsidR="001B2E4A" w:rsidRDefault="001B488F">
            <w:pPr>
              <w:rPr>
                <w:rFonts w:cstheme="minorHAnsi"/>
                <w:color w:val="FFC000"/>
              </w:rPr>
            </w:pPr>
            <w:r>
              <w:rPr>
                <w:rFonts w:cstheme="minorHAnsi"/>
              </w:rPr>
              <w:t xml:space="preserve">- </w:t>
            </w:r>
            <w:r w:rsidR="001B2E4A">
              <w:rPr>
                <w:rFonts w:cstheme="minorHAnsi"/>
              </w:rPr>
              <w:t xml:space="preserve">écrire </w:t>
            </w:r>
            <w:r w:rsidR="001B2E4A">
              <w:t>le titre à 5 carreaux :</w:t>
            </w:r>
            <w:r w:rsidR="001B2E4A" w:rsidRPr="00E20AF8">
              <w:rPr>
                <w:rFonts w:asciiTheme="majorHAnsi" w:hAnsiTheme="majorHAnsi" w:cstheme="majorHAnsi"/>
                <w:color w:val="0070C0"/>
              </w:rPr>
              <w:t xml:space="preserve"> </w:t>
            </w:r>
            <w:r w:rsidR="001B2E4A">
              <w:rPr>
                <w:rFonts w:cstheme="minorHAnsi"/>
                <w:color w:val="0070C0"/>
              </w:rPr>
              <w:t xml:space="preserve">Maths </w:t>
            </w:r>
            <w:r w:rsidR="001B2E4A" w:rsidRPr="009875A9">
              <w:rPr>
                <w:rFonts w:cstheme="minorHAnsi"/>
                <w:color w:val="FFC000"/>
              </w:rPr>
              <w:t xml:space="preserve">(dans </w:t>
            </w:r>
            <w:r w:rsidR="001B2E4A">
              <w:rPr>
                <w:rFonts w:cstheme="minorHAnsi"/>
                <w:color w:val="FFC000"/>
              </w:rPr>
              <w:t>cahier orange</w:t>
            </w:r>
            <w:r w:rsidR="001B2E4A" w:rsidRPr="009875A9">
              <w:rPr>
                <w:rFonts w:cstheme="minorHAnsi"/>
                <w:color w:val="FFC000"/>
              </w:rPr>
              <w:t>)</w:t>
            </w:r>
          </w:p>
          <w:p w:rsidR="00230618" w:rsidRDefault="00230618">
            <w:pPr>
              <w:rPr>
                <w:rFonts w:cstheme="minorHAnsi"/>
              </w:rPr>
            </w:pPr>
            <w:r w:rsidRPr="00230618">
              <w:rPr>
                <w:rFonts w:cstheme="minorHAnsi"/>
              </w:rPr>
              <w:t xml:space="preserve">- Regarder la vidéo </w:t>
            </w:r>
            <w:r w:rsidR="00943336">
              <w:rPr>
                <w:rFonts w:cstheme="minorHAnsi"/>
              </w:rPr>
              <w:t xml:space="preserve">mise en pièce jointe </w:t>
            </w:r>
            <w:r w:rsidRPr="00230618">
              <w:rPr>
                <w:rFonts w:cstheme="minorHAnsi"/>
              </w:rPr>
              <w:t xml:space="preserve">(ou le fichier </w:t>
            </w:r>
            <w:proofErr w:type="spellStart"/>
            <w:r w:rsidRPr="00230618">
              <w:rPr>
                <w:rFonts w:cstheme="minorHAnsi"/>
              </w:rPr>
              <w:t>pdf</w:t>
            </w:r>
            <w:proofErr w:type="spellEnd"/>
            <w:r w:rsidR="00943336">
              <w:rPr>
                <w:rFonts w:cstheme="minorHAnsi"/>
              </w:rPr>
              <w:t xml:space="preserve"> si vous n’arrivez pas à lire la vidéo</w:t>
            </w:r>
            <w:r w:rsidRPr="00230618">
              <w:rPr>
                <w:rFonts w:cstheme="minorHAnsi"/>
              </w:rPr>
              <w:t xml:space="preserve">) qui explique comment faire des </w:t>
            </w:r>
            <w:r w:rsidR="00D53FC3">
              <w:rPr>
                <w:rFonts w:cstheme="minorHAnsi"/>
              </w:rPr>
              <w:t>soustractions avec une retenue.</w:t>
            </w:r>
          </w:p>
          <w:p w:rsidR="00100BB2" w:rsidRPr="00230618" w:rsidRDefault="00100BB2">
            <w:pPr>
              <w:rPr>
                <w:rFonts w:cstheme="minorHAnsi"/>
              </w:rPr>
            </w:pPr>
            <w:r w:rsidRPr="000713AB">
              <w:rPr>
                <w:rFonts w:cstheme="minorHAnsi"/>
                <w:color w:val="70AD47" w:themeColor="accent6"/>
              </w:rPr>
              <w:t>℗</w:t>
            </w:r>
            <w:r>
              <w:rPr>
                <w:rFonts w:cstheme="minorHAnsi"/>
                <w:color w:val="70AD47" w:themeColor="accent6"/>
              </w:rPr>
              <w:t> L’objectif est d</w:t>
            </w:r>
            <w:r w:rsidR="00D53FC3">
              <w:rPr>
                <w:rFonts w:cstheme="minorHAnsi"/>
                <w:color w:val="70AD47" w:themeColor="accent6"/>
              </w:rPr>
              <w:t xml:space="preserve">e montrer la technique par « cassage ». La technique que vous connaissez, plus classique se verra en CE2. </w:t>
            </w:r>
          </w:p>
          <w:p w:rsidR="00B26DA4" w:rsidRPr="005F7B79" w:rsidRDefault="001B2E4A" w:rsidP="00D53FC3">
            <w:pPr>
              <w:rPr>
                <w:rFonts w:cstheme="minorHAnsi"/>
                <w:color w:val="FFC000"/>
              </w:rPr>
            </w:pPr>
            <w:r w:rsidRPr="005F7B79">
              <w:rPr>
                <w:rFonts w:cstheme="minorHAnsi"/>
                <w:u w:val="single"/>
              </w:rPr>
              <w:t xml:space="preserve">- </w:t>
            </w:r>
            <w:r w:rsidR="00BC43A3" w:rsidRPr="005F7B79">
              <w:rPr>
                <w:rFonts w:cstheme="minorHAnsi"/>
                <w:u w:val="single"/>
              </w:rPr>
              <w:t>Poser et calculer</w:t>
            </w:r>
            <w:r w:rsidR="00BC43A3">
              <w:rPr>
                <w:rFonts w:cstheme="minorHAnsi"/>
              </w:rPr>
              <w:t xml:space="preserve"> </w:t>
            </w:r>
            <w:r w:rsidR="00BC43A3" w:rsidRPr="005F7B79">
              <w:rPr>
                <w:rFonts w:cstheme="minorHAnsi"/>
                <w:color w:val="FFC000"/>
              </w:rPr>
              <w:t xml:space="preserve">(dans le cahier orange, au crayon de papier) : </w:t>
            </w:r>
          </w:p>
          <w:p w:rsidR="00BC43A3" w:rsidRDefault="00BC43A3" w:rsidP="00D53FC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26 – 18 </w:t>
            </w:r>
          </w:p>
          <w:p w:rsidR="00BC43A3" w:rsidRDefault="00BC43A3" w:rsidP="00D53FC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53 – 29 </w:t>
            </w:r>
          </w:p>
          <w:p w:rsidR="00BC43A3" w:rsidRDefault="00BC43A3" w:rsidP="00D53FC3">
            <w:pPr>
              <w:rPr>
                <w:rFonts w:cstheme="minorHAnsi"/>
              </w:rPr>
            </w:pPr>
            <w:r>
              <w:rPr>
                <w:rFonts w:cstheme="minorHAnsi"/>
              </w:rPr>
              <w:t>72 – 45</w:t>
            </w:r>
          </w:p>
          <w:p w:rsidR="00BC43A3" w:rsidRDefault="00BC43A3" w:rsidP="00D53FC3">
            <w:pPr>
              <w:rPr>
                <w:rFonts w:cstheme="minorHAnsi"/>
              </w:rPr>
            </w:pPr>
            <w:r>
              <w:rPr>
                <w:rFonts w:cstheme="minorHAnsi"/>
              </w:rPr>
              <w:t>90 – 36</w:t>
            </w:r>
          </w:p>
          <w:p w:rsidR="00BC43A3" w:rsidRDefault="00011C19" w:rsidP="00D53FC3">
            <w:pPr>
              <w:rPr>
                <w:rFonts w:cstheme="minorHAnsi"/>
                <w:color w:val="70AD47" w:themeColor="accent6"/>
              </w:rPr>
            </w:pPr>
            <w:r w:rsidRPr="000713AB">
              <w:rPr>
                <w:rFonts w:cstheme="minorHAnsi"/>
                <w:color w:val="70AD47" w:themeColor="accent6"/>
              </w:rPr>
              <w:t>℗</w:t>
            </w:r>
            <w:r>
              <w:rPr>
                <w:rFonts w:cstheme="minorHAnsi"/>
                <w:color w:val="70AD47" w:themeColor="accent6"/>
              </w:rPr>
              <w:t> </w:t>
            </w:r>
            <w:r>
              <w:rPr>
                <w:rFonts w:cstheme="minorHAnsi"/>
                <w:color w:val="70AD47" w:themeColor="accent6"/>
              </w:rPr>
              <w:t>Votre enfant aura surement besoin d’aide pour réaliser ces calculs, cela est tout à fait normal, c’est un calcul posé difficile au début. Il faut que votre enfant comprenne le principe, ensuite il va automatiser la technique.</w:t>
            </w:r>
            <w:r w:rsidR="00BD114F">
              <w:rPr>
                <w:rFonts w:cstheme="minorHAnsi"/>
                <w:color w:val="70AD47" w:themeColor="accent6"/>
              </w:rPr>
              <w:t xml:space="preserve"> La correction est disponible ci-dessous. S</w:t>
            </w:r>
            <w:r w:rsidR="00325FF7">
              <w:rPr>
                <w:rFonts w:cstheme="minorHAnsi"/>
                <w:color w:val="70AD47" w:themeColor="accent6"/>
              </w:rPr>
              <w:t>i</w:t>
            </w:r>
            <w:r w:rsidR="00BD114F">
              <w:rPr>
                <w:rFonts w:cstheme="minorHAnsi"/>
                <w:color w:val="70AD47" w:themeColor="accent6"/>
              </w:rPr>
              <w:t xml:space="preserve"> votre enfant n’a pas entièrement compris aujourd’hui, pas de panique, </w:t>
            </w:r>
            <w:r w:rsidR="00325FF7">
              <w:rPr>
                <w:rFonts w:cstheme="minorHAnsi"/>
                <w:color w:val="70AD47" w:themeColor="accent6"/>
              </w:rPr>
              <w:t xml:space="preserve">on va la revoir. Si jamais, cela est trop difficile, vous laissez pour le moment. </w:t>
            </w:r>
          </w:p>
          <w:p w:rsidR="00D70947" w:rsidRPr="00D16D12" w:rsidRDefault="00D70947" w:rsidP="00D53FC3"/>
        </w:tc>
        <w:tc>
          <w:tcPr>
            <w:tcW w:w="1106" w:type="dxa"/>
          </w:tcPr>
          <w:p w:rsidR="009748DC" w:rsidRDefault="009748DC"/>
        </w:tc>
        <w:tc>
          <w:tcPr>
            <w:tcW w:w="1451" w:type="dxa"/>
          </w:tcPr>
          <w:p w:rsidR="009748DC" w:rsidRDefault="009748DC"/>
        </w:tc>
      </w:tr>
    </w:tbl>
    <w:p w:rsidR="001B488F" w:rsidRDefault="000713AB">
      <w:pPr>
        <w:rPr>
          <w:rFonts w:cstheme="minorHAnsi"/>
          <w:color w:val="70AD47" w:themeColor="accent6"/>
        </w:rPr>
      </w:pPr>
      <w:r w:rsidRPr="000713AB">
        <w:rPr>
          <w:rFonts w:cstheme="minorHAnsi"/>
          <w:color w:val="70AD47" w:themeColor="accent6"/>
        </w:rPr>
        <w:t>℗</w:t>
      </w:r>
      <w:r>
        <w:rPr>
          <w:rFonts w:cstheme="minorHAnsi"/>
          <w:color w:val="70AD47" w:themeColor="accent6"/>
        </w:rPr>
        <w:t> : pour vous, parents, conseils.</w:t>
      </w:r>
    </w:p>
    <w:p w:rsidR="00D53FC3" w:rsidRPr="00325FF7" w:rsidRDefault="00325FF7">
      <w:pPr>
        <w:rPr>
          <w:rFonts w:cstheme="minorHAnsi"/>
          <w:b/>
          <w:bCs/>
          <w:sz w:val="24"/>
          <w:szCs w:val="24"/>
          <w:u w:val="single"/>
        </w:rPr>
      </w:pPr>
      <w:r w:rsidRPr="00325FF7">
        <w:rPr>
          <w:rFonts w:cstheme="minorHAnsi"/>
          <w:b/>
          <w:bCs/>
          <w:sz w:val="24"/>
          <w:szCs w:val="24"/>
          <w:u w:val="single"/>
        </w:rPr>
        <w:t xml:space="preserve">Correction des soustractions : </w:t>
      </w:r>
    </w:p>
    <w:p w:rsidR="00325FF7" w:rsidRDefault="00325FF7">
      <w:pPr>
        <w:rPr>
          <w:rFonts w:cstheme="minorHAnsi"/>
          <w:color w:val="70AD47" w:themeColor="accent6"/>
        </w:rPr>
      </w:pPr>
      <w:r>
        <w:rPr>
          <w:noProof/>
        </w:rPr>
        <w:drawing>
          <wp:inline distT="0" distB="0" distL="0" distR="0" wp14:anchorId="7B75F425" wp14:editId="2832AFDD">
            <wp:extent cx="5486400" cy="1285119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97086" cy="12876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25FF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2AB9" w:rsidRDefault="001C2AB9" w:rsidP="009748DC">
      <w:pPr>
        <w:spacing w:after="0" w:line="240" w:lineRule="auto"/>
      </w:pPr>
      <w:r>
        <w:separator/>
      </w:r>
    </w:p>
  </w:endnote>
  <w:endnote w:type="continuationSeparator" w:id="0">
    <w:p w:rsidR="001C2AB9" w:rsidRDefault="001C2AB9" w:rsidP="00974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ston Demo">
    <w:panose1 w:val="02000603000000000000"/>
    <w:charset w:val="00"/>
    <w:family w:val="modern"/>
    <w:notTrueType/>
    <w:pitch w:val="variable"/>
    <w:sig w:usb0="80000067" w:usb1="00000002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2AB9" w:rsidRDefault="001C2AB9" w:rsidP="009748DC">
      <w:pPr>
        <w:spacing w:after="0" w:line="240" w:lineRule="auto"/>
      </w:pPr>
      <w:r>
        <w:separator/>
      </w:r>
    </w:p>
  </w:footnote>
  <w:footnote w:type="continuationSeparator" w:id="0">
    <w:p w:rsidR="001C2AB9" w:rsidRDefault="001C2AB9" w:rsidP="009748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48DC" w:rsidRDefault="009748DC" w:rsidP="009748DC">
    <w:pPr>
      <w:pStyle w:val="En-tte"/>
      <w:jc w:val="right"/>
    </w:pPr>
    <w:r>
      <w:t>CE1- Mme BERRY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8DC"/>
    <w:rsid w:val="00011C19"/>
    <w:rsid w:val="00034322"/>
    <w:rsid w:val="00060E60"/>
    <w:rsid w:val="000713AB"/>
    <w:rsid w:val="00084CE6"/>
    <w:rsid w:val="000C51FE"/>
    <w:rsid w:val="000E7884"/>
    <w:rsid w:val="000F465E"/>
    <w:rsid w:val="00100BB2"/>
    <w:rsid w:val="00127F9D"/>
    <w:rsid w:val="001B2E4A"/>
    <w:rsid w:val="001B488F"/>
    <w:rsid w:val="001C2AB9"/>
    <w:rsid w:val="001C6470"/>
    <w:rsid w:val="002045BF"/>
    <w:rsid w:val="00230618"/>
    <w:rsid w:val="00251790"/>
    <w:rsid w:val="002531D7"/>
    <w:rsid w:val="002C6996"/>
    <w:rsid w:val="002E079D"/>
    <w:rsid w:val="00325FF7"/>
    <w:rsid w:val="00327046"/>
    <w:rsid w:val="00375E9C"/>
    <w:rsid w:val="00377C33"/>
    <w:rsid w:val="003B3E5F"/>
    <w:rsid w:val="003F1EAF"/>
    <w:rsid w:val="00421158"/>
    <w:rsid w:val="00436333"/>
    <w:rsid w:val="004774B3"/>
    <w:rsid w:val="004D7EB8"/>
    <w:rsid w:val="005416E9"/>
    <w:rsid w:val="00557D24"/>
    <w:rsid w:val="005F7B79"/>
    <w:rsid w:val="00601DA5"/>
    <w:rsid w:val="00655BB1"/>
    <w:rsid w:val="00670404"/>
    <w:rsid w:val="006C5A99"/>
    <w:rsid w:val="006E2344"/>
    <w:rsid w:val="006E2913"/>
    <w:rsid w:val="006F05EB"/>
    <w:rsid w:val="00755D17"/>
    <w:rsid w:val="007865F9"/>
    <w:rsid w:val="007A544A"/>
    <w:rsid w:val="007D1EEC"/>
    <w:rsid w:val="008071DC"/>
    <w:rsid w:val="00827CF4"/>
    <w:rsid w:val="00851137"/>
    <w:rsid w:val="00853664"/>
    <w:rsid w:val="00870B6D"/>
    <w:rsid w:val="00876188"/>
    <w:rsid w:val="00886EB7"/>
    <w:rsid w:val="008B1D7A"/>
    <w:rsid w:val="00943336"/>
    <w:rsid w:val="009507FF"/>
    <w:rsid w:val="00970D4E"/>
    <w:rsid w:val="009748DC"/>
    <w:rsid w:val="009838DE"/>
    <w:rsid w:val="009875A9"/>
    <w:rsid w:val="009907BC"/>
    <w:rsid w:val="009D6695"/>
    <w:rsid w:val="00A401C5"/>
    <w:rsid w:val="00A445DB"/>
    <w:rsid w:val="00A60BB1"/>
    <w:rsid w:val="00AA001F"/>
    <w:rsid w:val="00AE4B90"/>
    <w:rsid w:val="00B10FCA"/>
    <w:rsid w:val="00B26DA4"/>
    <w:rsid w:val="00BB10FB"/>
    <w:rsid w:val="00BC43A3"/>
    <w:rsid w:val="00BD114F"/>
    <w:rsid w:val="00BE6CFD"/>
    <w:rsid w:val="00BF1763"/>
    <w:rsid w:val="00C36ED9"/>
    <w:rsid w:val="00CD427E"/>
    <w:rsid w:val="00D118EB"/>
    <w:rsid w:val="00D16D12"/>
    <w:rsid w:val="00D17E71"/>
    <w:rsid w:val="00D23003"/>
    <w:rsid w:val="00D53FC3"/>
    <w:rsid w:val="00D70947"/>
    <w:rsid w:val="00D94F7E"/>
    <w:rsid w:val="00DE11AD"/>
    <w:rsid w:val="00DE27E5"/>
    <w:rsid w:val="00E20AF8"/>
    <w:rsid w:val="00E33BCF"/>
    <w:rsid w:val="00E73029"/>
    <w:rsid w:val="00F44CED"/>
    <w:rsid w:val="00FC5F9C"/>
    <w:rsid w:val="00FF17B5"/>
    <w:rsid w:val="00FF4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E9E6B"/>
  <w15:chartTrackingRefBased/>
  <w15:docId w15:val="{2B0D067D-3B81-4363-AA0C-36EE55D33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748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9748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748DC"/>
  </w:style>
  <w:style w:type="paragraph" w:styleId="Pieddepage">
    <w:name w:val="footer"/>
    <w:basedOn w:val="Normal"/>
    <w:link w:val="PieddepageCar"/>
    <w:uiPriority w:val="99"/>
    <w:unhideWhenUsed/>
    <w:rsid w:val="009748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748DC"/>
  </w:style>
  <w:style w:type="character" w:styleId="Lienhypertexte">
    <w:name w:val="Hyperlink"/>
    <w:basedOn w:val="Policepardfaut"/>
    <w:uiPriority w:val="99"/>
    <w:semiHidden/>
    <w:unhideWhenUsed/>
    <w:rsid w:val="00060E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549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Berry</dc:creator>
  <cp:keywords/>
  <dc:description/>
  <cp:lastModifiedBy>Laura Berry</cp:lastModifiedBy>
  <cp:revision>18</cp:revision>
  <dcterms:created xsi:type="dcterms:W3CDTF">2020-03-31T12:28:00Z</dcterms:created>
  <dcterms:modified xsi:type="dcterms:W3CDTF">2020-04-05T16:26:00Z</dcterms:modified>
</cp:coreProperties>
</file>